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531"/>
        <w:gridCol w:w="4531"/>
      </w:tblGrid>
      <w:tr w:rsidR="00823406" w:rsidTr="00237D07">
        <w:tc>
          <w:tcPr>
            <w:tcW w:w="9062" w:type="dxa"/>
            <w:gridSpan w:val="2"/>
          </w:tcPr>
          <w:p w:rsidR="00823406" w:rsidRPr="003F3AFE" w:rsidRDefault="00823406" w:rsidP="00237D07">
            <w:pPr>
              <w:spacing w:line="360" w:lineRule="auto"/>
              <w:jc w:val="center"/>
              <w:rPr>
                <w:rFonts w:ascii="Arial" w:hAnsi="Arial" w:cs="Arial"/>
                <w:b/>
                <w:bCs/>
              </w:rPr>
            </w:pPr>
            <w:r w:rsidRPr="003F3AFE">
              <w:rPr>
                <w:rFonts w:ascii="Arial" w:hAnsi="Arial" w:cs="Arial"/>
                <w:b/>
                <w:bCs/>
              </w:rPr>
              <w:t>BAC PRO – Français – Identité et diversité</w:t>
            </w:r>
          </w:p>
        </w:tc>
      </w:tr>
      <w:tr w:rsidR="00823406" w:rsidTr="00F6223D">
        <w:tc>
          <w:tcPr>
            <w:tcW w:w="9062" w:type="dxa"/>
            <w:gridSpan w:val="2"/>
          </w:tcPr>
          <w:p w:rsidR="00823406" w:rsidRPr="003F3AFE" w:rsidRDefault="003F3AFE" w:rsidP="003F3AFE">
            <w:pPr>
              <w:jc w:val="center"/>
              <w:rPr>
                <w:rFonts w:ascii="Arial" w:hAnsi="Arial" w:cs="Arial"/>
                <w:b/>
                <w:bCs/>
              </w:rPr>
            </w:pPr>
            <w:r w:rsidRPr="003F3AFE">
              <w:rPr>
                <w:rFonts w:ascii="Arial" w:hAnsi="Arial" w:cs="Arial"/>
                <w:b/>
                <w:bCs/>
              </w:rPr>
              <w:t>PREPARATION AU BAC : RÉDIGER UN ÉCRIT ARGUMENTATIF</w:t>
            </w:r>
            <w:r>
              <w:rPr>
                <w:rFonts w:ascii="Arial" w:hAnsi="Arial" w:cs="Arial"/>
                <w:b/>
                <w:bCs/>
              </w:rPr>
              <w:t xml:space="preserve"> EN DEUX PARTIES</w:t>
            </w:r>
          </w:p>
        </w:tc>
      </w:tr>
      <w:tr w:rsidR="00823406" w:rsidTr="00237D07">
        <w:tc>
          <w:tcPr>
            <w:tcW w:w="4531" w:type="dxa"/>
          </w:tcPr>
          <w:p w:rsidR="00823406" w:rsidRPr="00D775FE" w:rsidRDefault="00823406" w:rsidP="00237D07">
            <w:pPr>
              <w:spacing w:line="360" w:lineRule="auto"/>
              <w:rPr>
                <w:rFonts w:ascii="Arial" w:hAnsi="Arial" w:cs="Arial"/>
                <w:sz w:val="20"/>
                <w:szCs w:val="20"/>
              </w:rPr>
            </w:pPr>
            <w:r w:rsidRPr="00D775FE">
              <w:rPr>
                <w:rFonts w:ascii="Arial" w:hAnsi="Arial" w:cs="Arial"/>
                <w:sz w:val="20"/>
                <w:szCs w:val="20"/>
              </w:rPr>
              <w:t>NOM prénom classe</w:t>
            </w:r>
          </w:p>
        </w:tc>
        <w:tc>
          <w:tcPr>
            <w:tcW w:w="4531" w:type="dxa"/>
          </w:tcPr>
          <w:p w:rsidR="00823406" w:rsidRPr="00D775FE" w:rsidRDefault="00823406" w:rsidP="00237D07">
            <w:pPr>
              <w:rPr>
                <w:rFonts w:ascii="Arial" w:hAnsi="Arial" w:cs="Arial"/>
                <w:sz w:val="20"/>
                <w:szCs w:val="20"/>
              </w:rPr>
            </w:pPr>
            <w:r w:rsidRPr="00D775FE">
              <w:rPr>
                <w:rFonts w:ascii="Arial" w:hAnsi="Arial" w:cs="Arial"/>
                <w:sz w:val="20"/>
                <w:szCs w:val="20"/>
              </w:rPr>
              <w:t xml:space="preserve">Note : </w:t>
            </w:r>
          </w:p>
        </w:tc>
      </w:tr>
      <w:tr w:rsidR="00823406" w:rsidTr="00237D07">
        <w:tc>
          <w:tcPr>
            <w:tcW w:w="4531" w:type="dxa"/>
          </w:tcPr>
          <w:p w:rsidR="00823406" w:rsidRPr="00D775FE" w:rsidRDefault="00823406" w:rsidP="00237D07">
            <w:pPr>
              <w:rPr>
                <w:rFonts w:ascii="Arial" w:hAnsi="Arial" w:cs="Arial"/>
                <w:sz w:val="20"/>
                <w:szCs w:val="20"/>
              </w:rPr>
            </w:pPr>
            <w:r w:rsidRPr="00D775FE">
              <w:rPr>
                <w:rFonts w:ascii="Arial" w:hAnsi="Arial" w:cs="Arial"/>
                <w:sz w:val="20"/>
                <w:szCs w:val="20"/>
              </w:rPr>
              <w:t xml:space="preserve">A rendre pour le : </w:t>
            </w:r>
          </w:p>
        </w:tc>
        <w:tc>
          <w:tcPr>
            <w:tcW w:w="4531" w:type="dxa"/>
          </w:tcPr>
          <w:p w:rsidR="00823406" w:rsidRPr="00D775FE" w:rsidRDefault="00823406" w:rsidP="00237D07">
            <w:pPr>
              <w:rPr>
                <w:rFonts w:ascii="Arial" w:hAnsi="Arial" w:cs="Arial"/>
                <w:sz w:val="20"/>
                <w:szCs w:val="20"/>
              </w:rPr>
            </w:pPr>
            <w:r w:rsidRPr="00D775FE">
              <w:rPr>
                <w:rFonts w:ascii="Arial" w:hAnsi="Arial" w:cs="Arial"/>
                <w:sz w:val="20"/>
                <w:szCs w:val="20"/>
              </w:rPr>
              <w:t>A renvoyer à :</w:t>
            </w:r>
          </w:p>
        </w:tc>
      </w:tr>
    </w:tbl>
    <w:p w:rsidR="00BA49F3" w:rsidRPr="00BA49F3" w:rsidRDefault="00BA49F3" w:rsidP="003F3AFE">
      <w:pPr>
        <w:jc w:val="center"/>
        <w:rPr>
          <w:rFonts w:ascii="Arial" w:hAnsi="Arial" w:cs="Arial"/>
          <w:b/>
          <w:bCs/>
          <w:sz w:val="2"/>
          <w:szCs w:val="2"/>
        </w:rPr>
      </w:pPr>
    </w:p>
    <w:p w:rsidR="003F3AFE" w:rsidRPr="003F3AFE" w:rsidRDefault="003F3AFE" w:rsidP="003F3AFE">
      <w:pPr>
        <w:jc w:val="center"/>
        <w:rPr>
          <w:rFonts w:ascii="Arial" w:hAnsi="Arial" w:cs="Arial"/>
          <w:b/>
          <w:bCs/>
          <w:sz w:val="36"/>
          <w:szCs w:val="36"/>
        </w:rPr>
      </w:pPr>
      <w:r w:rsidRPr="003F3AFE">
        <w:rPr>
          <w:rFonts w:ascii="Arial" w:hAnsi="Arial" w:cs="Arial"/>
          <w:b/>
          <w:bCs/>
          <w:sz w:val="36"/>
          <w:szCs w:val="36"/>
        </w:rPr>
        <w:t>Exemple de corpus de sujet de BAC</w:t>
      </w:r>
    </w:p>
    <w:p w:rsidR="003F3AFE" w:rsidRPr="003F3AFE" w:rsidRDefault="003F3AFE" w:rsidP="003F3AFE">
      <w:pPr>
        <w:jc w:val="center"/>
        <w:rPr>
          <w:rFonts w:ascii="Arial" w:hAnsi="Arial" w:cs="Arial"/>
          <w:b/>
          <w:bCs/>
        </w:rPr>
      </w:pPr>
      <w:r w:rsidRPr="003F3AFE">
        <w:rPr>
          <w:rFonts w:ascii="Arial" w:hAnsi="Arial" w:cs="Arial"/>
          <w:b/>
          <w:bCs/>
        </w:rPr>
        <w:t>OBJET D’ÉTUDE : Identité et diversité</w:t>
      </w:r>
    </w:p>
    <w:p w:rsidR="003F3AFE" w:rsidRDefault="003F3AFE">
      <w:pPr>
        <w:rPr>
          <w:rFonts w:ascii="Arial" w:hAnsi="Arial" w:cs="Arial"/>
        </w:rPr>
      </w:pPr>
      <w:r w:rsidRPr="003F3AFE">
        <w:rPr>
          <w:rFonts w:ascii="Arial" w:hAnsi="Arial" w:cs="Arial"/>
          <w:b/>
          <w:bCs/>
        </w:rPr>
        <w:t>CORPUS</w:t>
      </w:r>
      <w:r>
        <w:rPr>
          <w:rFonts w:ascii="Arial" w:hAnsi="Arial" w:cs="Arial"/>
        </w:rPr>
        <w:t xml:space="preserve"> : </w:t>
      </w:r>
    </w:p>
    <w:p w:rsidR="003F3AFE" w:rsidRDefault="003F3AFE">
      <w:pPr>
        <w:rPr>
          <w:rFonts w:ascii="Arial" w:hAnsi="Arial" w:cs="Arial"/>
        </w:rPr>
      </w:pPr>
      <w:r w:rsidRPr="003F3AFE">
        <w:rPr>
          <w:rFonts w:ascii="Arial" w:hAnsi="Arial" w:cs="Arial"/>
          <w:u w:val="single"/>
        </w:rPr>
        <w:t>Texte 1</w:t>
      </w:r>
      <w:r>
        <w:rPr>
          <w:rFonts w:ascii="Arial" w:hAnsi="Arial" w:cs="Arial"/>
        </w:rPr>
        <w:t xml:space="preserve"> : Alice FERNEY, </w:t>
      </w:r>
      <w:r w:rsidRPr="003F3AFE">
        <w:rPr>
          <w:rFonts w:ascii="Arial" w:hAnsi="Arial" w:cs="Arial"/>
          <w:i/>
          <w:iCs/>
        </w:rPr>
        <w:t>Grâce et dénuement</w:t>
      </w:r>
      <w:r>
        <w:rPr>
          <w:rFonts w:ascii="Arial" w:hAnsi="Arial" w:cs="Arial"/>
        </w:rPr>
        <w:t>, 1997</w:t>
      </w:r>
    </w:p>
    <w:p w:rsidR="003F3AFE" w:rsidRDefault="003F3AFE">
      <w:pPr>
        <w:rPr>
          <w:rFonts w:ascii="Arial" w:hAnsi="Arial" w:cs="Arial"/>
        </w:rPr>
      </w:pPr>
      <w:r w:rsidRPr="003F3AFE">
        <w:rPr>
          <w:rFonts w:ascii="Arial" w:hAnsi="Arial" w:cs="Arial"/>
          <w:u w:val="single"/>
        </w:rPr>
        <w:t>Texte 2</w:t>
      </w:r>
      <w:r>
        <w:rPr>
          <w:rFonts w:ascii="Arial" w:hAnsi="Arial" w:cs="Arial"/>
        </w:rPr>
        <w:t xml:space="preserve"> : Daniel GUICHARD, </w:t>
      </w:r>
      <w:r w:rsidRPr="003F3AFE">
        <w:rPr>
          <w:rFonts w:ascii="Arial" w:hAnsi="Arial" w:cs="Arial"/>
          <w:i/>
          <w:iCs/>
        </w:rPr>
        <w:t>Le Gitan</w:t>
      </w:r>
      <w:r>
        <w:rPr>
          <w:rFonts w:ascii="Arial" w:hAnsi="Arial" w:cs="Arial"/>
        </w:rPr>
        <w:t>, 1982</w:t>
      </w:r>
    </w:p>
    <w:p w:rsidR="003F3AFE" w:rsidRDefault="00775EE8">
      <w:pPr>
        <w:rPr>
          <w:rFonts w:ascii="Arial" w:hAnsi="Arial" w:cs="Arial"/>
        </w:rPr>
      </w:pPr>
      <w:r w:rsidRPr="003F3AFE">
        <w:rPr>
          <w:rFonts w:ascii="Arial" w:hAnsi="Arial" w:cs="Arial"/>
          <w:u w:val="single"/>
        </w:rPr>
        <w:t xml:space="preserve">Document </w:t>
      </w:r>
      <w:r>
        <w:rPr>
          <w:rFonts w:ascii="Arial" w:hAnsi="Arial" w:cs="Arial"/>
          <w:u w:val="single"/>
        </w:rPr>
        <w:t>3</w:t>
      </w:r>
      <w:r>
        <w:rPr>
          <w:rFonts w:ascii="Arial" w:hAnsi="Arial" w:cs="Arial"/>
        </w:rPr>
        <w:t> </w:t>
      </w:r>
      <w:r w:rsidR="003F3AFE">
        <w:rPr>
          <w:rFonts w:ascii="Arial" w:hAnsi="Arial" w:cs="Arial"/>
        </w:rPr>
        <w:t xml:space="preserve">: Vincent Van Gogh, </w:t>
      </w:r>
      <w:r w:rsidR="003F3AFE" w:rsidRPr="003F3AFE">
        <w:rPr>
          <w:rFonts w:ascii="Arial" w:hAnsi="Arial" w:cs="Arial"/>
          <w:i/>
          <w:iCs/>
        </w:rPr>
        <w:t>campement de Gitans</w:t>
      </w:r>
      <w:r w:rsidR="003F3AFE">
        <w:rPr>
          <w:rFonts w:ascii="Arial" w:hAnsi="Arial" w:cs="Arial"/>
        </w:rPr>
        <w:t>, 1888</w:t>
      </w:r>
    </w:p>
    <w:p w:rsidR="003F3AFE" w:rsidRPr="00BA49F3" w:rsidRDefault="003F3AFE" w:rsidP="00BA49F3">
      <w:pPr>
        <w:pBdr>
          <w:top w:val="single" w:sz="4" w:space="1" w:color="auto"/>
        </w:pBdr>
        <w:spacing w:after="80"/>
        <w:rPr>
          <w:color w:val="002060"/>
          <w:sz w:val="20"/>
          <w:szCs w:val="20"/>
        </w:rPr>
      </w:pPr>
      <w:r w:rsidRPr="00BA49F3">
        <w:rPr>
          <w:rFonts w:ascii="Arial" w:hAnsi="Arial" w:cs="Arial"/>
          <w:sz w:val="20"/>
          <w:szCs w:val="20"/>
          <w:u w:val="single"/>
        </w:rPr>
        <w:t>Document complémentaire</w:t>
      </w:r>
      <w:r w:rsidRPr="00BA49F3">
        <w:rPr>
          <w:rFonts w:ascii="Arial" w:hAnsi="Arial" w:cs="Arial"/>
          <w:sz w:val="20"/>
          <w:szCs w:val="20"/>
        </w:rPr>
        <w:t xml:space="preserve"> : extrait de la pièce « Gadji » par l’association </w:t>
      </w:r>
      <w:proofErr w:type="spellStart"/>
      <w:r w:rsidRPr="00BA49F3">
        <w:rPr>
          <w:rFonts w:ascii="Arial" w:hAnsi="Arial" w:cs="Arial"/>
          <w:sz w:val="20"/>
          <w:szCs w:val="20"/>
        </w:rPr>
        <w:t>Colibantan</w:t>
      </w:r>
      <w:proofErr w:type="spellEnd"/>
      <w:r w:rsidRPr="00BA49F3">
        <w:rPr>
          <w:rFonts w:ascii="Arial" w:hAnsi="Arial" w:cs="Arial"/>
          <w:sz w:val="20"/>
          <w:szCs w:val="20"/>
        </w:rPr>
        <w:t xml:space="preserve">, 2008, d’après le roman d’Alice FERNEY, Grâce et dénuement, </w:t>
      </w:r>
      <w:hyperlink r:id="rId7" w:history="1">
        <w:r w:rsidRPr="00BA49F3">
          <w:rPr>
            <w:rStyle w:val="Lienhypertexte"/>
            <w:sz w:val="20"/>
            <w:szCs w:val="20"/>
          </w:rPr>
          <w:t>https://www.dailymotion.com/video/x64btp</w:t>
        </w:r>
      </w:hyperlink>
    </w:p>
    <w:p w:rsidR="003F3AFE" w:rsidRPr="00BA49F3" w:rsidRDefault="003F3AFE" w:rsidP="00BA49F3">
      <w:pPr>
        <w:pBdr>
          <w:bottom w:val="single" w:sz="4" w:space="1" w:color="auto"/>
        </w:pBdr>
        <w:spacing w:after="80"/>
        <w:jc w:val="both"/>
        <w:rPr>
          <w:rFonts w:ascii="Arial" w:hAnsi="Arial" w:cs="Arial"/>
          <w:sz w:val="20"/>
          <w:szCs w:val="20"/>
        </w:rPr>
      </w:pPr>
      <w:r w:rsidRPr="00BA49F3">
        <w:rPr>
          <w:rFonts w:ascii="Arial" w:hAnsi="Arial" w:cs="Arial"/>
          <w:sz w:val="20"/>
          <w:szCs w:val="20"/>
        </w:rPr>
        <w:t>Adaptée du roman d'Alice Ferney "Grâce et dénuement", Gadji est une invitation à la rencontre. Présentée dans un décor de caravane, la pièce nous fait rentrer dans un univers plus vrai que nature, où se mêlent toutes les émotions, de la joie à la tristesse en passant par la colère. Les chants, les danses, le jeu théâtral simple mais efficace des acteurs assure</w:t>
      </w:r>
      <w:r w:rsidR="00C34D2E">
        <w:rPr>
          <w:rFonts w:ascii="Arial" w:hAnsi="Arial" w:cs="Arial"/>
          <w:sz w:val="20"/>
          <w:szCs w:val="20"/>
        </w:rPr>
        <w:t>nt</w:t>
      </w:r>
      <w:r w:rsidRPr="00BA49F3">
        <w:rPr>
          <w:rFonts w:ascii="Arial" w:hAnsi="Arial" w:cs="Arial"/>
          <w:sz w:val="20"/>
          <w:szCs w:val="20"/>
        </w:rPr>
        <w:t xml:space="preserve"> un grand moment de bonheur et de réflexion sur la place accordée à la différence et à l'accueil de l'autre</w:t>
      </w:r>
    </w:p>
    <w:p w:rsidR="00BA49F3" w:rsidRDefault="00BA49F3" w:rsidP="00BA49F3">
      <w:pPr>
        <w:rPr>
          <w:rFonts w:ascii="Arial" w:hAnsi="Arial" w:cs="Arial"/>
          <w:u w:val="single"/>
        </w:rPr>
      </w:pPr>
    </w:p>
    <w:p w:rsidR="00BA49F3" w:rsidRPr="00775EE8" w:rsidRDefault="00BA49F3" w:rsidP="00BA49F3">
      <w:pPr>
        <w:rPr>
          <w:rFonts w:ascii="Arial" w:hAnsi="Arial" w:cs="Arial"/>
          <w:sz w:val="24"/>
          <w:szCs w:val="24"/>
        </w:rPr>
      </w:pPr>
      <w:r w:rsidRPr="00775EE8">
        <w:rPr>
          <w:rFonts w:ascii="Arial" w:hAnsi="Arial" w:cs="Arial"/>
          <w:sz w:val="24"/>
          <w:szCs w:val="24"/>
          <w:u w:val="single"/>
        </w:rPr>
        <w:t>Texte 1</w:t>
      </w:r>
      <w:r w:rsidRPr="00775EE8">
        <w:rPr>
          <w:rFonts w:ascii="Arial" w:hAnsi="Arial" w:cs="Arial"/>
          <w:sz w:val="24"/>
          <w:szCs w:val="24"/>
        </w:rPr>
        <w:t xml:space="preserve"> : </w:t>
      </w:r>
    </w:p>
    <w:p w:rsidR="00823406" w:rsidRPr="00823406" w:rsidRDefault="00823406" w:rsidP="003F3AFE">
      <w:pPr>
        <w:spacing w:line="288" w:lineRule="auto"/>
        <w:jc w:val="both"/>
        <w:rPr>
          <w:rFonts w:ascii="Arial" w:hAnsi="Arial" w:cs="Arial"/>
        </w:rPr>
      </w:pPr>
      <w:r w:rsidRPr="00823406">
        <w:rPr>
          <w:rFonts w:ascii="Arial" w:hAnsi="Arial" w:cs="Arial"/>
        </w:rPr>
        <w:t>Partout ils [les Gitans] trouvaient leurs marques. Le ravitaillement sans argent, l’eau potable qu’il fallait chercher à la pompe, les sources occasionnelle</w:t>
      </w:r>
      <w:r w:rsidR="003F3AFE">
        <w:rPr>
          <w:rFonts w:ascii="Arial" w:hAnsi="Arial" w:cs="Arial"/>
        </w:rPr>
        <w:t>s</w:t>
      </w:r>
      <w:r w:rsidRPr="00823406">
        <w:rPr>
          <w:rFonts w:ascii="Arial" w:hAnsi="Arial" w:cs="Arial"/>
        </w:rPr>
        <w:t xml:space="preserve"> de revenu, les tournées (= visites) des hommes dans la banlieue, tout cela eût semblé à d’autres une existence impossible et toute cela assurait un rythme à leur vie. Ils se levaient tard, certains jours à plus de midi, parce qu’ils veillaient</w:t>
      </w:r>
      <w:r w:rsidR="00C34D2E">
        <w:rPr>
          <w:rFonts w:ascii="Arial" w:hAnsi="Arial" w:cs="Arial"/>
        </w:rPr>
        <w:t>,</w:t>
      </w:r>
      <w:r w:rsidRPr="00823406">
        <w:rPr>
          <w:rFonts w:ascii="Arial" w:hAnsi="Arial" w:cs="Arial"/>
        </w:rPr>
        <w:t xml:space="preserve"> puis s’endormaient diffic</w:t>
      </w:r>
      <w:r w:rsidR="003F3AFE">
        <w:rPr>
          <w:rFonts w:ascii="Arial" w:hAnsi="Arial" w:cs="Arial"/>
        </w:rPr>
        <w:t>i</w:t>
      </w:r>
      <w:r w:rsidRPr="00823406">
        <w:rPr>
          <w:rFonts w:ascii="Arial" w:hAnsi="Arial" w:cs="Arial"/>
        </w:rPr>
        <w:t xml:space="preserve">lement. Dans la lumière du matin les rideaux des caravanes étaient tirés et pas un bruit ne venait du camp. Peu avant le déjeuner les femmes aéraient la </w:t>
      </w:r>
      <w:r w:rsidR="003F3AFE" w:rsidRPr="00823406">
        <w:rPr>
          <w:rFonts w:ascii="Arial" w:hAnsi="Arial" w:cs="Arial"/>
        </w:rPr>
        <w:t>literie</w:t>
      </w:r>
      <w:r w:rsidRPr="00823406">
        <w:rPr>
          <w:rFonts w:ascii="Arial" w:hAnsi="Arial" w:cs="Arial"/>
        </w:rPr>
        <w:t>, repliaient les lits et faisaient la cuisine. On entendait leur bavardage pendant que les enfants jouaient dehors. Les hommes s’attardaient à prendre le café. La vieille jetait dans le feu tout ce qu’elle trouvait. Autour de cette fumée</w:t>
      </w:r>
      <w:r w:rsidR="00C34D2E">
        <w:rPr>
          <w:rFonts w:ascii="Arial" w:hAnsi="Arial" w:cs="Arial"/>
        </w:rPr>
        <w:t>,</w:t>
      </w:r>
      <w:r w:rsidRPr="00823406">
        <w:rPr>
          <w:rFonts w:ascii="Arial" w:hAnsi="Arial" w:cs="Arial"/>
        </w:rPr>
        <w:t xml:space="preserve"> la journée s’étirait jusqu’au soir. </w:t>
      </w:r>
    </w:p>
    <w:p w:rsidR="00823406" w:rsidRDefault="00823406" w:rsidP="003F3AFE">
      <w:pPr>
        <w:spacing w:line="288" w:lineRule="auto"/>
        <w:jc w:val="both"/>
        <w:rPr>
          <w:rFonts w:ascii="Arial" w:hAnsi="Arial" w:cs="Arial"/>
        </w:rPr>
      </w:pPr>
      <w:r w:rsidRPr="00823406">
        <w:rPr>
          <w:rFonts w:ascii="Arial" w:hAnsi="Arial" w:cs="Arial"/>
        </w:rPr>
        <w:t>Mais ils offrirent un matériau à la peur, la haine et la compassion : les autres ne comprenaient pas la vie des Gitans. Les plainte</w:t>
      </w:r>
      <w:r w:rsidR="00C34D2E">
        <w:rPr>
          <w:rFonts w:ascii="Arial" w:hAnsi="Arial" w:cs="Arial"/>
        </w:rPr>
        <w:t>s</w:t>
      </w:r>
      <w:r w:rsidRPr="00823406">
        <w:rPr>
          <w:rFonts w:ascii="Arial" w:hAnsi="Arial" w:cs="Arial"/>
        </w:rPr>
        <w:t xml:space="preserve"> et les demandes d’</w:t>
      </w:r>
      <w:r w:rsidR="00BA49F3" w:rsidRPr="00823406">
        <w:rPr>
          <w:rFonts w:ascii="Arial" w:hAnsi="Arial" w:cs="Arial"/>
        </w:rPr>
        <w:t>expulsion</w:t>
      </w:r>
      <w:r w:rsidRPr="00823406">
        <w:rPr>
          <w:rFonts w:ascii="Arial" w:hAnsi="Arial" w:cs="Arial"/>
        </w:rPr>
        <w:t xml:space="preserve"> se suivirent sans discontinuer. Le maire et le préfet se renvoyaient les responsabilité</w:t>
      </w:r>
      <w:r w:rsidR="00BA49F3">
        <w:rPr>
          <w:rFonts w:ascii="Arial" w:hAnsi="Arial" w:cs="Arial"/>
        </w:rPr>
        <w:t>s</w:t>
      </w:r>
      <w:r w:rsidRPr="00823406">
        <w:rPr>
          <w:rFonts w:ascii="Arial" w:hAnsi="Arial" w:cs="Arial"/>
        </w:rPr>
        <w:t>. On réinventa des man</w:t>
      </w:r>
      <w:r w:rsidR="00BA49F3">
        <w:rPr>
          <w:rFonts w:ascii="Arial" w:hAnsi="Arial" w:cs="Arial"/>
        </w:rPr>
        <w:t>i</w:t>
      </w:r>
      <w:r w:rsidRPr="00823406">
        <w:rPr>
          <w:rFonts w:ascii="Arial" w:hAnsi="Arial" w:cs="Arial"/>
        </w:rPr>
        <w:t>ère</w:t>
      </w:r>
      <w:r w:rsidR="00BA49F3">
        <w:rPr>
          <w:rFonts w:ascii="Arial" w:hAnsi="Arial" w:cs="Arial"/>
        </w:rPr>
        <w:t>s</w:t>
      </w:r>
      <w:r w:rsidRPr="00823406">
        <w:rPr>
          <w:rFonts w:ascii="Arial" w:hAnsi="Arial" w:cs="Arial"/>
        </w:rPr>
        <w:t xml:space="preserve"> de compter : la commune dépassait-elle le seuil des cinq mille habitants (ce qui obligeait</w:t>
      </w:r>
      <w:r w:rsidR="00BA49F3">
        <w:rPr>
          <w:rFonts w:ascii="Arial" w:hAnsi="Arial" w:cs="Arial"/>
        </w:rPr>
        <w:t xml:space="preserve"> à</w:t>
      </w:r>
      <w:r w:rsidRPr="00823406">
        <w:rPr>
          <w:rFonts w:ascii="Arial" w:hAnsi="Arial" w:cs="Arial"/>
        </w:rPr>
        <w:t xml:space="preserve"> créer une aire d’accueil) ? Et quand bien même cela serait, combien de temps pou</w:t>
      </w:r>
      <w:r w:rsidR="00BA49F3">
        <w:rPr>
          <w:rFonts w:ascii="Arial" w:hAnsi="Arial" w:cs="Arial"/>
        </w:rPr>
        <w:t>v</w:t>
      </w:r>
      <w:r w:rsidRPr="00823406">
        <w:rPr>
          <w:rFonts w:ascii="Arial" w:hAnsi="Arial" w:cs="Arial"/>
        </w:rPr>
        <w:t xml:space="preserve">ait-on demeurer sur une aire d’accueil ? </w:t>
      </w:r>
    </w:p>
    <w:p w:rsidR="00BA49F3" w:rsidRDefault="00BA49F3" w:rsidP="003F3AFE">
      <w:pPr>
        <w:spacing w:line="288" w:lineRule="auto"/>
        <w:jc w:val="both"/>
        <w:rPr>
          <w:rFonts w:ascii="Arial" w:hAnsi="Arial" w:cs="Arial"/>
        </w:rPr>
      </w:pPr>
      <w:r>
        <w:rPr>
          <w:rFonts w:ascii="Arial" w:hAnsi="Arial" w:cs="Arial"/>
        </w:rPr>
        <w:t>Dans ce jeu d’intérêt</w:t>
      </w:r>
      <w:r w:rsidR="00C34D2E">
        <w:rPr>
          <w:rFonts w:ascii="Arial" w:hAnsi="Arial" w:cs="Arial"/>
        </w:rPr>
        <w:t>s</w:t>
      </w:r>
      <w:r>
        <w:rPr>
          <w:rFonts w:ascii="Arial" w:hAnsi="Arial" w:cs="Arial"/>
        </w:rPr>
        <w:t xml:space="preserve"> électoraux, d’irrespect et de honte, de lâcheté et de vertu, une assistance sociale fut envoyée. Il y avait là des enfants non scolarisés, des familles sans moyens d’existence, le terrain était un bourbier sans infrastructure. Angéline restait assise, le menton sur les genoux qu’elle ne levait que pour cracher dans le feu. Venue trop tôt le matin, l’assistante sociale trouva porte close. Elle revint l’après-midi, parla à la vieille immob</w:t>
      </w:r>
      <w:r w:rsidR="00C34D2E">
        <w:rPr>
          <w:rFonts w:ascii="Arial" w:hAnsi="Arial" w:cs="Arial"/>
        </w:rPr>
        <w:t>ile (qui ne prononça pas un mot),</w:t>
      </w:r>
      <w:r>
        <w:rPr>
          <w:rFonts w:ascii="Arial" w:hAnsi="Arial" w:cs="Arial"/>
        </w:rPr>
        <w:t xml:space="preserve"> aperçut les silhouettes des parents qui obs</w:t>
      </w:r>
      <w:r w:rsidR="00C34D2E">
        <w:rPr>
          <w:rFonts w:ascii="Arial" w:hAnsi="Arial" w:cs="Arial"/>
        </w:rPr>
        <w:t>ervaient derrière leurs vitres.</w:t>
      </w:r>
      <w:r>
        <w:rPr>
          <w:rFonts w:ascii="Arial" w:hAnsi="Arial" w:cs="Arial"/>
        </w:rPr>
        <w:t xml:space="preserve"> Elle rendit compte à la mairie. Les Gitans</w:t>
      </w:r>
      <w:r w:rsidR="00C34D2E">
        <w:rPr>
          <w:rFonts w:ascii="Arial" w:hAnsi="Arial" w:cs="Arial"/>
        </w:rPr>
        <w:t>,</w:t>
      </w:r>
      <w:r>
        <w:rPr>
          <w:rFonts w:ascii="Arial" w:hAnsi="Arial" w:cs="Arial"/>
        </w:rPr>
        <w:t xml:space="preserve"> disait-elle, c’est très spécial, c’est autre chose. </w:t>
      </w:r>
    </w:p>
    <w:p w:rsidR="00BA49F3" w:rsidRDefault="00BA49F3" w:rsidP="00BA49F3">
      <w:pPr>
        <w:jc w:val="right"/>
        <w:rPr>
          <w:rFonts w:ascii="Arial" w:hAnsi="Arial" w:cs="Arial"/>
        </w:rPr>
      </w:pPr>
      <w:r>
        <w:rPr>
          <w:rFonts w:ascii="Arial" w:hAnsi="Arial" w:cs="Arial"/>
        </w:rPr>
        <w:t xml:space="preserve">Alice FERNEY, </w:t>
      </w:r>
      <w:r w:rsidRPr="003F3AFE">
        <w:rPr>
          <w:rFonts w:ascii="Arial" w:hAnsi="Arial" w:cs="Arial"/>
          <w:i/>
          <w:iCs/>
        </w:rPr>
        <w:t>Grâce et dénuement</w:t>
      </w:r>
      <w:r>
        <w:rPr>
          <w:rFonts w:ascii="Arial" w:hAnsi="Arial" w:cs="Arial"/>
        </w:rPr>
        <w:t>, 1997</w:t>
      </w:r>
    </w:p>
    <w:p w:rsidR="00BA49F3" w:rsidRDefault="00BA49F3" w:rsidP="00BA49F3">
      <w:pPr>
        <w:rPr>
          <w:rFonts w:ascii="Arial" w:hAnsi="Arial" w:cs="Arial"/>
        </w:rPr>
      </w:pPr>
      <w:r w:rsidRPr="003F3AFE">
        <w:rPr>
          <w:rFonts w:ascii="Arial" w:hAnsi="Arial" w:cs="Arial"/>
          <w:u w:val="single"/>
        </w:rPr>
        <w:lastRenderedPageBreak/>
        <w:t>Texte 2</w:t>
      </w:r>
      <w:r>
        <w:rPr>
          <w:rFonts w:ascii="Arial" w:hAnsi="Arial" w:cs="Arial"/>
        </w:rPr>
        <w:t xml:space="preserve"> : </w:t>
      </w:r>
    </w:p>
    <w:p w:rsidR="00BA49F3" w:rsidRDefault="00BA49F3" w:rsidP="00775EE8">
      <w:pPr>
        <w:spacing w:after="0" w:line="288" w:lineRule="auto"/>
        <w:ind w:left="2268"/>
        <w:jc w:val="both"/>
        <w:rPr>
          <w:rFonts w:ascii="Arial" w:hAnsi="Arial" w:cs="Arial"/>
        </w:rPr>
      </w:pPr>
      <w:r>
        <w:rPr>
          <w:rFonts w:ascii="Arial" w:hAnsi="Arial" w:cs="Arial"/>
        </w:rPr>
        <w:t>Il a un rire de voyou</w:t>
      </w:r>
    </w:p>
    <w:p w:rsidR="00BA49F3" w:rsidRDefault="00BA49F3" w:rsidP="00775EE8">
      <w:pPr>
        <w:spacing w:after="0" w:line="288" w:lineRule="auto"/>
        <w:ind w:left="2268"/>
        <w:jc w:val="both"/>
        <w:rPr>
          <w:rFonts w:ascii="Arial" w:hAnsi="Arial" w:cs="Arial"/>
        </w:rPr>
      </w:pPr>
      <w:r>
        <w:rPr>
          <w:rFonts w:ascii="Arial" w:hAnsi="Arial" w:cs="Arial"/>
        </w:rPr>
        <w:t>Dans le fond des yeux : des amis</w:t>
      </w:r>
    </w:p>
    <w:p w:rsidR="00BA49F3" w:rsidRDefault="00BA49F3" w:rsidP="00775EE8">
      <w:pPr>
        <w:spacing w:after="0" w:line="288" w:lineRule="auto"/>
        <w:ind w:left="2268"/>
        <w:jc w:val="both"/>
        <w:rPr>
          <w:rFonts w:ascii="Arial" w:hAnsi="Arial" w:cs="Arial"/>
        </w:rPr>
      </w:pPr>
      <w:r>
        <w:rPr>
          <w:rFonts w:ascii="Arial" w:hAnsi="Arial" w:cs="Arial"/>
        </w:rPr>
        <w:t>Il a le cœur au bord des coups</w:t>
      </w:r>
    </w:p>
    <w:p w:rsidR="00BA49F3" w:rsidRDefault="00BA49F3" w:rsidP="00775EE8">
      <w:pPr>
        <w:spacing w:after="0" w:line="288" w:lineRule="auto"/>
        <w:ind w:left="2268"/>
        <w:jc w:val="both"/>
        <w:rPr>
          <w:rFonts w:ascii="Arial" w:hAnsi="Arial" w:cs="Arial"/>
        </w:rPr>
      </w:pPr>
      <w:r>
        <w:rPr>
          <w:rFonts w:ascii="Arial" w:hAnsi="Arial" w:cs="Arial"/>
        </w:rPr>
        <w:t>Le Gitan, le Gitan,</w:t>
      </w:r>
    </w:p>
    <w:p w:rsidR="00BA49F3" w:rsidRDefault="00BA49F3" w:rsidP="00775EE8">
      <w:pPr>
        <w:spacing w:after="0" w:line="288" w:lineRule="auto"/>
        <w:ind w:left="2268"/>
        <w:jc w:val="both"/>
        <w:rPr>
          <w:rFonts w:ascii="Arial" w:hAnsi="Arial" w:cs="Arial"/>
        </w:rPr>
      </w:pPr>
      <w:r>
        <w:rPr>
          <w:rFonts w:ascii="Arial" w:hAnsi="Arial" w:cs="Arial"/>
        </w:rPr>
        <w:t>Un peu renard, un peu loup</w:t>
      </w:r>
    </w:p>
    <w:p w:rsidR="00BA49F3" w:rsidRDefault="00BA49F3" w:rsidP="00775EE8">
      <w:pPr>
        <w:spacing w:after="0" w:line="288" w:lineRule="auto"/>
        <w:ind w:left="2268"/>
        <w:jc w:val="both"/>
        <w:rPr>
          <w:rFonts w:ascii="Arial" w:hAnsi="Arial" w:cs="Arial"/>
        </w:rPr>
      </w:pPr>
      <w:r>
        <w:rPr>
          <w:rFonts w:ascii="Arial" w:hAnsi="Arial" w:cs="Arial"/>
        </w:rPr>
        <w:t>Il sort le jour ou bien la nuit</w:t>
      </w:r>
    </w:p>
    <w:p w:rsidR="00BA49F3" w:rsidRDefault="00BA49F3" w:rsidP="00775EE8">
      <w:pPr>
        <w:spacing w:after="0" w:line="288" w:lineRule="auto"/>
        <w:ind w:left="2268"/>
        <w:jc w:val="both"/>
        <w:rPr>
          <w:rFonts w:ascii="Arial" w:hAnsi="Arial" w:cs="Arial"/>
        </w:rPr>
      </w:pPr>
      <w:r>
        <w:rPr>
          <w:rFonts w:ascii="Arial" w:hAnsi="Arial" w:cs="Arial"/>
        </w:rPr>
        <w:t xml:space="preserve">Ce qu’on </w:t>
      </w:r>
      <w:r w:rsidR="00C34D2E">
        <w:rPr>
          <w:rFonts w:ascii="Arial" w:hAnsi="Arial" w:cs="Arial"/>
        </w:rPr>
        <w:t xml:space="preserve">dit </w:t>
      </w:r>
      <w:r>
        <w:rPr>
          <w:rFonts w:ascii="Arial" w:hAnsi="Arial" w:cs="Arial"/>
        </w:rPr>
        <w:t>de lui il s’en fout</w:t>
      </w:r>
    </w:p>
    <w:p w:rsidR="00BA49F3" w:rsidRDefault="00C34D2E" w:rsidP="00775EE8">
      <w:pPr>
        <w:spacing w:after="0" w:line="288" w:lineRule="auto"/>
        <w:ind w:left="2268"/>
        <w:jc w:val="both"/>
        <w:rPr>
          <w:rFonts w:ascii="Arial" w:hAnsi="Arial" w:cs="Arial"/>
        </w:rPr>
      </w:pPr>
      <w:r>
        <w:rPr>
          <w:rFonts w:ascii="Arial" w:hAnsi="Arial" w:cs="Arial"/>
        </w:rPr>
        <w:t>Le Gitan, le Gitan</w:t>
      </w:r>
      <w:r w:rsidR="00BA49F3">
        <w:rPr>
          <w:rFonts w:ascii="Arial" w:hAnsi="Arial" w:cs="Arial"/>
        </w:rPr>
        <w:t>, que tu ne connais pas</w:t>
      </w:r>
      <w:r w:rsidR="00775EE8">
        <w:rPr>
          <w:rFonts w:ascii="Arial" w:hAnsi="Arial" w:cs="Arial"/>
        </w:rPr>
        <w:t> !</w:t>
      </w:r>
    </w:p>
    <w:p w:rsidR="00BA49F3" w:rsidRPr="00D775FE" w:rsidRDefault="00BA49F3" w:rsidP="00775EE8">
      <w:pPr>
        <w:spacing w:line="288" w:lineRule="auto"/>
        <w:ind w:left="2268"/>
        <w:jc w:val="both"/>
        <w:rPr>
          <w:rFonts w:ascii="Arial" w:hAnsi="Arial" w:cs="Arial"/>
          <w:sz w:val="2"/>
          <w:szCs w:val="2"/>
        </w:rPr>
      </w:pPr>
    </w:p>
    <w:p w:rsidR="00BA49F3" w:rsidRPr="00BA49F3" w:rsidRDefault="00BA49F3" w:rsidP="00775EE8">
      <w:pPr>
        <w:spacing w:after="0" w:line="288" w:lineRule="auto"/>
        <w:ind w:left="2268"/>
        <w:jc w:val="both"/>
        <w:rPr>
          <w:rFonts w:ascii="Arial" w:hAnsi="Arial" w:cs="Arial"/>
          <w:vertAlign w:val="superscript"/>
        </w:rPr>
      </w:pPr>
      <w:r>
        <w:rPr>
          <w:rFonts w:ascii="Arial" w:hAnsi="Arial" w:cs="Arial"/>
        </w:rPr>
        <w:t>Il aurait pu être un grand matador</w:t>
      </w:r>
      <w:r>
        <w:rPr>
          <w:rFonts w:ascii="Arial" w:hAnsi="Arial" w:cs="Arial"/>
          <w:vertAlign w:val="superscript"/>
        </w:rPr>
        <w:t>1</w:t>
      </w:r>
    </w:p>
    <w:p w:rsidR="00BA49F3" w:rsidRDefault="00C34D2E" w:rsidP="00775EE8">
      <w:pPr>
        <w:spacing w:after="0" w:line="288" w:lineRule="auto"/>
        <w:ind w:left="2268"/>
        <w:jc w:val="both"/>
        <w:rPr>
          <w:rFonts w:ascii="Arial" w:hAnsi="Arial" w:cs="Arial"/>
        </w:rPr>
      </w:pPr>
      <w:r>
        <w:rPr>
          <w:rFonts w:ascii="Arial" w:hAnsi="Arial" w:cs="Arial"/>
        </w:rPr>
        <w:t>Un voleur de po</w:t>
      </w:r>
      <w:r w:rsidR="00BA49F3">
        <w:rPr>
          <w:rFonts w:ascii="Arial" w:hAnsi="Arial" w:cs="Arial"/>
        </w:rPr>
        <w:t>ules, un jeteur de sort</w:t>
      </w:r>
    </w:p>
    <w:p w:rsidR="00BA49F3" w:rsidRDefault="00BA49F3" w:rsidP="00775EE8">
      <w:pPr>
        <w:spacing w:after="0" w:line="288" w:lineRule="auto"/>
        <w:ind w:left="2268"/>
        <w:jc w:val="both"/>
        <w:rPr>
          <w:rFonts w:ascii="Arial" w:hAnsi="Arial" w:cs="Arial"/>
        </w:rPr>
      </w:pPr>
      <w:r>
        <w:rPr>
          <w:rFonts w:ascii="Arial" w:hAnsi="Arial" w:cs="Arial"/>
        </w:rPr>
        <w:t>Prendre une guitare, être musicien</w:t>
      </w:r>
    </w:p>
    <w:p w:rsidR="00BA49F3" w:rsidRDefault="00BA49F3" w:rsidP="00775EE8">
      <w:pPr>
        <w:spacing w:after="0" w:line="288" w:lineRule="auto"/>
        <w:ind w:left="2268"/>
        <w:jc w:val="both"/>
        <w:rPr>
          <w:rFonts w:ascii="Arial" w:hAnsi="Arial" w:cs="Arial"/>
        </w:rPr>
      </w:pPr>
      <w:r>
        <w:rPr>
          <w:rFonts w:ascii="Arial" w:hAnsi="Arial" w:cs="Arial"/>
        </w:rPr>
        <w:t>Mais sa vie à lui elle est dans les poings</w:t>
      </w:r>
    </w:p>
    <w:p w:rsidR="00BA49F3" w:rsidRPr="00D775FE" w:rsidRDefault="00BA49F3" w:rsidP="00775EE8">
      <w:pPr>
        <w:spacing w:line="288" w:lineRule="auto"/>
        <w:ind w:left="2268"/>
        <w:jc w:val="both"/>
        <w:rPr>
          <w:rFonts w:ascii="Arial" w:hAnsi="Arial" w:cs="Arial"/>
          <w:sz w:val="2"/>
          <w:szCs w:val="2"/>
        </w:rPr>
      </w:pPr>
    </w:p>
    <w:p w:rsidR="00BA49F3" w:rsidRDefault="00BA49F3" w:rsidP="00775EE8">
      <w:pPr>
        <w:spacing w:after="0" w:line="288" w:lineRule="auto"/>
        <w:ind w:left="2268"/>
        <w:jc w:val="both"/>
        <w:rPr>
          <w:rFonts w:ascii="Arial" w:hAnsi="Arial" w:cs="Arial"/>
        </w:rPr>
      </w:pPr>
      <w:r>
        <w:rPr>
          <w:rFonts w:ascii="Arial" w:hAnsi="Arial" w:cs="Arial"/>
        </w:rPr>
        <w:t>Il ne sait pas d’où il vient</w:t>
      </w:r>
    </w:p>
    <w:p w:rsidR="00BA49F3" w:rsidRDefault="00BA49F3" w:rsidP="00775EE8">
      <w:pPr>
        <w:spacing w:after="0" w:line="288" w:lineRule="auto"/>
        <w:ind w:left="2268"/>
        <w:jc w:val="both"/>
        <w:rPr>
          <w:rFonts w:ascii="Arial" w:hAnsi="Arial" w:cs="Arial"/>
        </w:rPr>
      </w:pPr>
      <w:r>
        <w:rPr>
          <w:rFonts w:ascii="Arial" w:hAnsi="Arial" w:cs="Arial"/>
        </w:rPr>
        <w:t>Mais il sait toujours où il va</w:t>
      </w:r>
    </w:p>
    <w:p w:rsidR="00BA49F3" w:rsidRDefault="00BA49F3" w:rsidP="00775EE8">
      <w:pPr>
        <w:spacing w:after="0" w:line="288" w:lineRule="auto"/>
        <w:ind w:left="2268"/>
        <w:jc w:val="both"/>
        <w:rPr>
          <w:rFonts w:ascii="Arial" w:hAnsi="Arial" w:cs="Arial"/>
        </w:rPr>
      </w:pPr>
      <w:r>
        <w:rPr>
          <w:rFonts w:ascii="Arial" w:hAnsi="Arial" w:cs="Arial"/>
        </w:rPr>
        <w:t>Il a des milliers de cousins</w:t>
      </w:r>
    </w:p>
    <w:p w:rsidR="00BA49F3" w:rsidRDefault="00BA49F3" w:rsidP="00775EE8">
      <w:pPr>
        <w:spacing w:after="0" w:line="288" w:lineRule="auto"/>
        <w:ind w:left="2268"/>
        <w:jc w:val="both"/>
        <w:rPr>
          <w:rFonts w:ascii="Arial" w:hAnsi="Arial" w:cs="Arial"/>
        </w:rPr>
      </w:pPr>
      <w:r>
        <w:rPr>
          <w:rFonts w:ascii="Arial" w:hAnsi="Arial" w:cs="Arial"/>
        </w:rPr>
        <w:t>Le Gitan, le Gitan,</w:t>
      </w:r>
    </w:p>
    <w:p w:rsidR="00BA49F3" w:rsidRDefault="00BA49F3" w:rsidP="00775EE8">
      <w:pPr>
        <w:spacing w:after="0" w:line="288" w:lineRule="auto"/>
        <w:ind w:left="2268"/>
        <w:jc w:val="both"/>
        <w:rPr>
          <w:rFonts w:ascii="Arial" w:hAnsi="Arial" w:cs="Arial"/>
        </w:rPr>
      </w:pPr>
      <w:r>
        <w:rPr>
          <w:rFonts w:ascii="Arial" w:hAnsi="Arial" w:cs="Arial"/>
        </w:rPr>
        <w:t>Il a couru les chemins</w:t>
      </w:r>
    </w:p>
    <w:p w:rsidR="00BA49F3" w:rsidRPr="00BA49F3" w:rsidRDefault="00BA49F3" w:rsidP="00775EE8">
      <w:pPr>
        <w:spacing w:after="0" w:line="288" w:lineRule="auto"/>
        <w:ind w:left="2268"/>
        <w:jc w:val="both"/>
        <w:rPr>
          <w:rFonts w:ascii="Arial" w:hAnsi="Arial" w:cs="Arial"/>
          <w:vertAlign w:val="superscript"/>
        </w:rPr>
      </w:pPr>
      <w:r>
        <w:rPr>
          <w:rFonts w:ascii="Arial" w:hAnsi="Arial" w:cs="Arial"/>
        </w:rPr>
        <w:t>Sainte-Marie</w:t>
      </w:r>
      <w:r>
        <w:rPr>
          <w:rFonts w:ascii="Arial" w:hAnsi="Arial" w:cs="Arial"/>
          <w:vertAlign w:val="superscript"/>
        </w:rPr>
        <w:t>2</w:t>
      </w:r>
      <w:r>
        <w:rPr>
          <w:rFonts w:ascii="Arial" w:hAnsi="Arial" w:cs="Arial"/>
        </w:rPr>
        <w:t xml:space="preserve"> ou Guernica</w:t>
      </w:r>
      <w:r>
        <w:rPr>
          <w:rFonts w:ascii="Arial" w:hAnsi="Arial" w:cs="Arial"/>
          <w:vertAlign w:val="superscript"/>
        </w:rPr>
        <w:t>3</w:t>
      </w:r>
    </w:p>
    <w:p w:rsidR="00BA49F3" w:rsidRPr="00BA49F3" w:rsidRDefault="00BA49F3" w:rsidP="00775EE8">
      <w:pPr>
        <w:spacing w:after="0" w:line="288" w:lineRule="auto"/>
        <w:ind w:left="2268"/>
        <w:jc w:val="both"/>
        <w:rPr>
          <w:rFonts w:ascii="Arial" w:hAnsi="Arial" w:cs="Arial"/>
          <w:vertAlign w:val="superscript"/>
        </w:rPr>
      </w:pPr>
      <w:r>
        <w:rPr>
          <w:rFonts w:ascii="Arial" w:hAnsi="Arial" w:cs="Arial"/>
        </w:rPr>
        <w:t>Pour venir dormir à Saint-Ouen</w:t>
      </w:r>
      <w:r>
        <w:rPr>
          <w:rFonts w:ascii="Arial" w:hAnsi="Arial" w:cs="Arial"/>
          <w:vertAlign w:val="superscript"/>
        </w:rPr>
        <w:t>4</w:t>
      </w:r>
    </w:p>
    <w:p w:rsidR="00BA49F3" w:rsidRDefault="00BA49F3" w:rsidP="00775EE8">
      <w:pPr>
        <w:spacing w:after="0" w:line="288" w:lineRule="auto"/>
        <w:ind w:left="2268"/>
        <w:jc w:val="both"/>
        <w:rPr>
          <w:rFonts w:ascii="Arial" w:hAnsi="Arial" w:cs="Arial"/>
        </w:rPr>
      </w:pPr>
      <w:r>
        <w:rPr>
          <w:rFonts w:ascii="Arial" w:hAnsi="Arial" w:cs="Arial"/>
        </w:rPr>
        <w:t>Le Gitan, le Gitan, que tu ne connais pas</w:t>
      </w:r>
      <w:r w:rsidR="00775EE8">
        <w:rPr>
          <w:rFonts w:ascii="Arial" w:hAnsi="Arial" w:cs="Arial"/>
        </w:rPr>
        <w:t> !</w:t>
      </w:r>
    </w:p>
    <w:p w:rsidR="00BA49F3" w:rsidRPr="00D775FE" w:rsidRDefault="00BA49F3" w:rsidP="00775EE8">
      <w:pPr>
        <w:spacing w:line="288" w:lineRule="auto"/>
        <w:ind w:left="2268"/>
        <w:jc w:val="both"/>
        <w:rPr>
          <w:rFonts w:ascii="Arial" w:hAnsi="Arial" w:cs="Arial"/>
          <w:sz w:val="2"/>
          <w:szCs w:val="2"/>
        </w:rPr>
      </w:pPr>
    </w:p>
    <w:p w:rsidR="00BA49F3" w:rsidRDefault="00BA49F3" w:rsidP="00775EE8">
      <w:pPr>
        <w:spacing w:after="0" w:line="288" w:lineRule="auto"/>
        <w:ind w:left="2268"/>
        <w:jc w:val="both"/>
        <w:rPr>
          <w:rFonts w:ascii="Arial" w:hAnsi="Arial" w:cs="Arial"/>
        </w:rPr>
      </w:pPr>
      <w:r>
        <w:rPr>
          <w:rFonts w:ascii="Arial" w:hAnsi="Arial" w:cs="Arial"/>
        </w:rPr>
        <w:t>Souvent je deviens : Gitan</w:t>
      </w:r>
    </w:p>
    <w:p w:rsidR="00BA49F3" w:rsidRDefault="00BA49F3" w:rsidP="00775EE8">
      <w:pPr>
        <w:spacing w:after="0" w:line="288" w:lineRule="auto"/>
        <w:ind w:left="2268"/>
        <w:jc w:val="both"/>
        <w:rPr>
          <w:rFonts w:ascii="Arial" w:hAnsi="Arial" w:cs="Arial"/>
        </w:rPr>
      </w:pPr>
      <w:r>
        <w:rPr>
          <w:rFonts w:ascii="Arial" w:hAnsi="Arial" w:cs="Arial"/>
        </w:rPr>
        <w:t>Mon ciel est le sien : Gitan</w:t>
      </w:r>
    </w:p>
    <w:p w:rsidR="00BA49F3" w:rsidRDefault="00BA49F3" w:rsidP="00775EE8">
      <w:pPr>
        <w:spacing w:after="0" w:line="288" w:lineRule="auto"/>
        <w:ind w:left="2268"/>
        <w:jc w:val="both"/>
        <w:rPr>
          <w:rFonts w:ascii="Arial" w:hAnsi="Arial" w:cs="Arial"/>
        </w:rPr>
      </w:pPr>
      <w:r>
        <w:rPr>
          <w:rFonts w:ascii="Arial" w:hAnsi="Arial" w:cs="Arial"/>
        </w:rPr>
        <w:t xml:space="preserve">Je suis comme lui : Gitan </w:t>
      </w:r>
    </w:p>
    <w:p w:rsidR="00BA49F3" w:rsidRDefault="00BA49F3" w:rsidP="00775EE8">
      <w:pPr>
        <w:spacing w:after="0" w:line="288" w:lineRule="auto"/>
        <w:ind w:left="2268"/>
        <w:jc w:val="both"/>
        <w:rPr>
          <w:rFonts w:ascii="Arial" w:hAnsi="Arial" w:cs="Arial"/>
        </w:rPr>
      </w:pPr>
      <w:r>
        <w:rPr>
          <w:rFonts w:ascii="Arial" w:hAnsi="Arial" w:cs="Arial"/>
        </w:rPr>
        <w:t>J’ai plus de pays : Gitan</w:t>
      </w:r>
    </w:p>
    <w:p w:rsidR="00BA49F3" w:rsidRDefault="00BA49F3" w:rsidP="00775EE8">
      <w:pPr>
        <w:spacing w:after="0" w:line="288" w:lineRule="auto"/>
        <w:ind w:left="2268"/>
        <w:jc w:val="both"/>
        <w:rPr>
          <w:rFonts w:ascii="Arial" w:hAnsi="Arial" w:cs="Arial"/>
        </w:rPr>
      </w:pPr>
      <w:r>
        <w:rPr>
          <w:rFonts w:ascii="Arial" w:hAnsi="Arial" w:cs="Arial"/>
        </w:rPr>
        <w:t>J’ai plus de maison : Gitan</w:t>
      </w:r>
    </w:p>
    <w:p w:rsidR="00BA49F3" w:rsidRDefault="00BA49F3" w:rsidP="00775EE8">
      <w:pPr>
        <w:spacing w:after="0" w:line="288" w:lineRule="auto"/>
        <w:ind w:left="2268"/>
        <w:jc w:val="both"/>
        <w:rPr>
          <w:rFonts w:ascii="Arial" w:hAnsi="Arial" w:cs="Arial"/>
        </w:rPr>
      </w:pPr>
      <w:r>
        <w:rPr>
          <w:rFonts w:ascii="Arial" w:hAnsi="Arial" w:cs="Arial"/>
        </w:rPr>
        <w:t>Je n’ai plus de nom : Gitan</w:t>
      </w:r>
    </w:p>
    <w:p w:rsidR="00BA49F3" w:rsidRDefault="00BA49F3" w:rsidP="00775EE8">
      <w:pPr>
        <w:spacing w:after="0" w:line="288" w:lineRule="auto"/>
        <w:ind w:left="2268"/>
        <w:jc w:val="both"/>
        <w:rPr>
          <w:rFonts w:ascii="Arial" w:hAnsi="Arial" w:cs="Arial"/>
        </w:rPr>
      </w:pPr>
      <w:r>
        <w:rPr>
          <w:rFonts w:ascii="Arial" w:hAnsi="Arial" w:cs="Arial"/>
        </w:rPr>
        <w:t>C’est toi qui a raison : Gitan</w:t>
      </w:r>
    </w:p>
    <w:p w:rsidR="00BA49F3" w:rsidRPr="00823406" w:rsidRDefault="00BA49F3" w:rsidP="00775EE8">
      <w:pPr>
        <w:spacing w:after="0" w:line="288" w:lineRule="auto"/>
        <w:ind w:left="2268"/>
        <w:jc w:val="both"/>
        <w:rPr>
          <w:rFonts w:ascii="Arial" w:hAnsi="Arial" w:cs="Arial"/>
        </w:rPr>
      </w:pPr>
      <w:r>
        <w:rPr>
          <w:rFonts w:ascii="Arial" w:hAnsi="Arial" w:cs="Arial"/>
        </w:rPr>
        <w:t>Y a plein d’horizons !</w:t>
      </w:r>
    </w:p>
    <w:p w:rsidR="00823406" w:rsidRPr="00D775FE" w:rsidRDefault="00823406" w:rsidP="00775EE8">
      <w:pPr>
        <w:ind w:left="2268"/>
        <w:rPr>
          <w:rFonts w:ascii="Arial" w:hAnsi="Arial" w:cs="Arial"/>
          <w:sz w:val="2"/>
          <w:szCs w:val="2"/>
        </w:rPr>
      </w:pPr>
    </w:p>
    <w:p w:rsidR="00BA49F3" w:rsidRPr="00BA49F3" w:rsidRDefault="00BA49F3" w:rsidP="00775EE8">
      <w:pPr>
        <w:spacing w:after="0" w:line="288" w:lineRule="auto"/>
        <w:ind w:left="2268"/>
        <w:rPr>
          <w:rFonts w:ascii="Arial" w:hAnsi="Arial" w:cs="Arial"/>
        </w:rPr>
      </w:pPr>
      <w:r w:rsidRPr="00BA49F3">
        <w:rPr>
          <w:rFonts w:ascii="Arial" w:hAnsi="Arial" w:cs="Arial"/>
        </w:rPr>
        <w:t>Il a toujours l’ai</w:t>
      </w:r>
      <w:r w:rsidR="00C34D2E">
        <w:rPr>
          <w:rFonts w:ascii="Arial" w:hAnsi="Arial" w:cs="Arial"/>
        </w:rPr>
        <w:t>r</w:t>
      </w:r>
      <w:r w:rsidRPr="00BA49F3">
        <w:rPr>
          <w:rFonts w:ascii="Arial" w:hAnsi="Arial" w:cs="Arial"/>
        </w:rPr>
        <w:t xml:space="preserve"> heureux</w:t>
      </w:r>
    </w:p>
    <w:p w:rsidR="00BA49F3" w:rsidRPr="00BA49F3" w:rsidRDefault="00BA49F3" w:rsidP="00775EE8">
      <w:pPr>
        <w:spacing w:after="0" w:line="288" w:lineRule="auto"/>
        <w:ind w:left="2268"/>
        <w:rPr>
          <w:rFonts w:ascii="Arial" w:hAnsi="Arial" w:cs="Arial"/>
        </w:rPr>
      </w:pPr>
      <w:r w:rsidRPr="00BA49F3">
        <w:rPr>
          <w:rFonts w:ascii="Arial" w:hAnsi="Arial" w:cs="Arial"/>
        </w:rPr>
        <w:t>Les chagrins</w:t>
      </w:r>
      <w:r w:rsidR="00C34D2E">
        <w:rPr>
          <w:rFonts w:ascii="Arial" w:hAnsi="Arial" w:cs="Arial"/>
        </w:rPr>
        <w:t>,</w:t>
      </w:r>
      <w:r w:rsidRPr="00BA49F3">
        <w:rPr>
          <w:rFonts w:ascii="Arial" w:hAnsi="Arial" w:cs="Arial"/>
        </w:rPr>
        <w:t xml:space="preserve"> lui</w:t>
      </w:r>
      <w:r w:rsidR="00C34D2E">
        <w:rPr>
          <w:rFonts w:ascii="Arial" w:hAnsi="Arial" w:cs="Arial"/>
        </w:rPr>
        <w:t>,</w:t>
      </w:r>
      <w:r w:rsidRPr="00BA49F3">
        <w:rPr>
          <w:rFonts w:ascii="Arial" w:hAnsi="Arial" w:cs="Arial"/>
        </w:rPr>
        <w:t xml:space="preserve"> n’en veut </w:t>
      </w:r>
      <w:r>
        <w:rPr>
          <w:rFonts w:ascii="Arial" w:hAnsi="Arial" w:cs="Arial"/>
        </w:rPr>
        <w:t>p</w:t>
      </w:r>
      <w:r w:rsidRPr="00BA49F3">
        <w:rPr>
          <w:rFonts w:ascii="Arial" w:hAnsi="Arial" w:cs="Arial"/>
        </w:rPr>
        <w:t>as</w:t>
      </w:r>
    </w:p>
    <w:p w:rsidR="00BA49F3" w:rsidRPr="00BA49F3" w:rsidRDefault="00C34D2E" w:rsidP="00775EE8">
      <w:pPr>
        <w:spacing w:after="0" w:line="288" w:lineRule="auto"/>
        <w:ind w:left="2268"/>
        <w:rPr>
          <w:rFonts w:ascii="Arial" w:hAnsi="Arial" w:cs="Arial"/>
        </w:rPr>
      </w:pPr>
      <w:r>
        <w:rPr>
          <w:rFonts w:ascii="Arial" w:hAnsi="Arial" w:cs="Arial"/>
        </w:rPr>
        <w:t>Il les jette au milieu du</w:t>
      </w:r>
      <w:r w:rsidR="00BA49F3" w:rsidRPr="00BA49F3">
        <w:rPr>
          <w:rFonts w:ascii="Arial" w:hAnsi="Arial" w:cs="Arial"/>
        </w:rPr>
        <w:t xml:space="preserve"> feu</w:t>
      </w:r>
    </w:p>
    <w:p w:rsidR="00BA49F3" w:rsidRPr="00BA49F3" w:rsidRDefault="00BA49F3" w:rsidP="00775EE8">
      <w:pPr>
        <w:spacing w:after="0" w:line="288" w:lineRule="auto"/>
        <w:ind w:left="2268"/>
        <w:rPr>
          <w:rFonts w:ascii="Arial" w:hAnsi="Arial" w:cs="Arial"/>
        </w:rPr>
      </w:pPr>
      <w:r w:rsidRPr="00BA49F3">
        <w:rPr>
          <w:rFonts w:ascii="Arial" w:hAnsi="Arial" w:cs="Arial"/>
        </w:rPr>
        <w:t>Le Gi</w:t>
      </w:r>
      <w:r w:rsidR="00775EE8">
        <w:rPr>
          <w:rFonts w:ascii="Arial" w:hAnsi="Arial" w:cs="Arial"/>
        </w:rPr>
        <w:t>t</w:t>
      </w:r>
      <w:r w:rsidRPr="00BA49F3">
        <w:rPr>
          <w:rFonts w:ascii="Arial" w:hAnsi="Arial" w:cs="Arial"/>
        </w:rPr>
        <w:t>an, le Gitan</w:t>
      </w:r>
    </w:p>
    <w:p w:rsidR="00BA49F3" w:rsidRPr="00BA49F3" w:rsidRDefault="00BA49F3" w:rsidP="00775EE8">
      <w:pPr>
        <w:spacing w:after="0" w:line="288" w:lineRule="auto"/>
        <w:ind w:left="2268"/>
        <w:rPr>
          <w:rFonts w:ascii="Arial" w:hAnsi="Arial" w:cs="Arial"/>
        </w:rPr>
      </w:pPr>
      <w:r w:rsidRPr="00BA49F3">
        <w:rPr>
          <w:rFonts w:ascii="Arial" w:hAnsi="Arial" w:cs="Arial"/>
        </w:rPr>
        <w:t>L’amitié n’est pas un jeu</w:t>
      </w:r>
    </w:p>
    <w:p w:rsidR="00BA49F3" w:rsidRPr="00BA49F3" w:rsidRDefault="00BA49F3" w:rsidP="00775EE8">
      <w:pPr>
        <w:spacing w:after="0" w:line="288" w:lineRule="auto"/>
        <w:ind w:left="2268"/>
        <w:rPr>
          <w:rFonts w:ascii="Arial" w:hAnsi="Arial" w:cs="Arial"/>
        </w:rPr>
      </w:pPr>
      <w:r w:rsidRPr="00BA49F3">
        <w:rPr>
          <w:rFonts w:ascii="Arial" w:hAnsi="Arial" w:cs="Arial"/>
        </w:rPr>
        <w:t>Quand il donne il ne reprend pas</w:t>
      </w:r>
    </w:p>
    <w:p w:rsidR="00BA49F3" w:rsidRPr="00BA49F3" w:rsidRDefault="00BA49F3" w:rsidP="00775EE8">
      <w:pPr>
        <w:spacing w:after="0" w:line="288" w:lineRule="auto"/>
        <w:ind w:left="2268"/>
        <w:rPr>
          <w:rFonts w:ascii="Arial" w:hAnsi="Arial" w:cs="Arial"/>
        </w:rPr>
      </w:pPr>
      <w:r w:rsidRPr="00BA49F3">
        <w:rPr>
          <w:rFonts w:ascii="Arial" w:hAnsi="Arial" w:cs="Arial"/>
        </w:rPr>
        <w:t>Il sait couper son cœur en deux</w:t>
      </w:r>
    </w:p>
    <w:p w:rsidR="00BA49F3" w:rsidRDefault="00BA49F3" w:rsidP="00775EE8">
      <w:pPr>
        <w:spacing w:after="0" w:line="288" w:lineRule="auto"/>
        <w:ind w:left="2268"/>
        <w:jc w:val="both"/>
        <w:rPr>
          <w:rFonts w:ascii="Arial" w:hAnsi="Arial" w:cs="Arial"/>
        </w:rPr>
      </w:pPr>
      <w:r>
        <w:rPr>
          <w:rFonts w:ascii="Arial" w:hAnsi="Arial" w:cs="Arial"/>
        </w:rPr>
        <w:t>Le Gitan, le Gitan, que tu ne connais pas</w:t>
      </w:r>
      <w:r w:rsidR="00775EE8">
        <w:rPr>
          <w:rFonts w:ascii="Arial" w:hAnsi="Arial" w:cs="Arial"/>
        </w:rPr>
        <w:t> !</w:t>
      </w:r>
    </w:p>
    <w:p w:rsidR="00775EE8" w:rsidRDefault="00775EE8" w:rsidP="00BA49F3">
      <w:pPr>
        <w:spacing w:after="0" w:line="288" w:lineRule="auto"/>
        <w:jc w:val="both"/>
        <w:rPr>
          <w:rFonts w:ascii="Arial" w:hAnsi="Arial" w:cs="Arial"/>
        </w:rPr>
      </w:pPr>
    </w:p>
    <w:p w:rsidR="00775EE8" w:rsidRDefault="00775EE8" w:rsidP="00775EE8">
      <w:pPr>
        <w:jc w:val="right"/>
        <w:rPr>
          <w:rFonts w:ascii="Arial" w:hAnsi="Arial" w:cs="Arial"/>
        </w:rPr>
      </w:pPr>
      <w:r>
        <w:rPr>
          <w:rFonts w:ascii="Arial" w:hAnsi="Arial" w:cs="Arial"/>
        </w:rPr>
        <w:t xml:space="preserve">Daniel GUICHARD, </w:t>
      </w:r>
      <w:r w:rsidRPr="003F3AFE">
        <w:rPr>
          <w:rFonts w:ascii="Arial" w:hAnsi="Arial" w:cs="Arial"/>
          <w:i/>
          <w:iCs/>
        </w:rPr>
        <w:t>Le Gitan</w:t>
      </w:r>
      <w:r>
        <w:rPr>
          <w:rFonts w:ascii="Arial" w:hAnsi="Arial" w:cs="Arial"/>
        </w:rPr>
        <w:t>, 1982</w:t>
      </w:r>
    </w:p>
    <w:p w:rsidR="00775EE8" w:rsidRPr="00D775FE" w:rsidRDefault="00D775FE" w:rsidP="00D775FE">
      <w:pPr>
        <w:spacing w:after="0" w:line="240" w:lineRule="auto"/>
        <w:rPr>
          <w:rFonts w:ascii="Arial" w:hAnsi="Arial" w:cs="Arial"/>
          <w:sz w:val="20"/>
          <w:szCs w:val="20"/>
        </w:rPr>
      </w:pPr>
      <w:r w:rsidRPr="00D775FE">
        <w:rPr>
          <w:rFonts w:ascii="Arial" w:hAnsi="Arial" w:cs="Arial"/>
          <w:sz w:val="20"/>
          <w:szCs w:val="20"/>
        </w:rPr>
        <w:t>1.</w:t>
      </w:r>
      <w:r>
        <w:rPr>
          <w:rFonts w:ascii="Arial" w:hAnsi="Arial" w:cs="Arial"/>
          <w:sz w:val="20"/>
          <w:szCs w:val="20"/>
        </w:rPr>
        <w:t xml:space="preserve"> </w:t>
      </w:r>
      <w:r w:rsidRPr="00D775FE">
        <w:rPr>
          <w:rFonts w:ascii="Arial" w:hAnsi="Arial" w:cs="Arial"/>
          <w:b/>
          <w:bCs/>
          <w:sz w:val="20"/>
          <w:szCs w:val="20"/>
        </w:rPr>
        <w:t>Matador</w:t>
      </w:r>
      <w:r w:rsidRPr="00D775FE">
        <w:rPr>
          <w:rFonts w:ascii="Arial" w:hAnsi="Arial" w:cs="Arial"/>
          <w:sz w:val="20"/>
          <w:szCs w:val="20"/>
        </w:rPr>
        <w:t> : toréro chargé de la mise à mort du taureau</w:t>
      </w:r>
    </w:p>
    <w:p w:rsidR="00D775FE" w:rsidRPr="00D775FE" w:rsidRDefault="00D775FE" w:rsidP="00D775FE">
      <w:pPr>
        <w:spacing w:after="0" w:line="240" w:lineRule="auto"/>
        <w:rPr>
          <w:rFonts w:ascii="Arial" w:hAnsi="Arial" w:cs="Arial"/>
          <w:sz w:val="20"/>
          <w:szCs w:val="20"/>
        </w:rPr>
      </w:pPr>
      <w:r w:rsidRPr="00D775FE">
        <w:rPr>
          <w:rFonts w:ascii="Arial" w:hAnsi="Arial" w:cs="Arial"/>
          <w:sz w:val="20"/>
          <w:szCs w:val="20"/>
        </w:rPr>
        <w:t xml:space="preserve">2. </w:t>
      </w:r>
      <w:r w:rsidRPr="00D775FE">
        <w:rPr>
          <w:rFonts w:ascii="Arial" w:hAnsi="Arial" w:cs="Arial"/>
          <w:b/>
          <w:bCs/>
          <w:sz w:val="20"/>
          <w:szCs w:val="20"/>
        </w:rPr>
        <w:t>Sainte-Marie</w:t>
      </w:r>
      <w:r w:rsidRPr="00D775FE">
        <w:rPr>
          <w:rFonts w:ascii="Arial" w:hAnsi="Arial" w:cs="Arial"/>
          <w:sz w:val="20"/>
          <w:szCs w:val="20"/>
        </w:rPr>
        <w:t> : référence aux Saintes-Maries-aux-mers ville de Camargue célèbre pour ces festivités gitanes</w:t>
      </w:r>
    </w:p>
    <w:p w:rsidR="00D775FE" w:rsidRPr="00D775FE" w:rsidRDefault="00D775FE" w:rsidP="00D775FE">
      <w:pPr>
        <w:spacing w:after="0" w:line="240" w:lineRule="auto"/>
        <w:rPr>
          <w:rFonts w:ascii="Arial" w:hAnsi="Arial" w:cs="Arial"/>
          <w:sz w:val="20"/>
          <w:szCs w:val="20"/>
        </w:rPr>
      </w:pPr>
      <w:r w:rsidRPr="00D775FE">
        <w:rPr>
          <w:rFonts w:ascii="Arial" w:hAnsi="Arial" w:cs="Arial"/>
          <w:sz w:val="20"/>
          <w:szCs w:val="20"/>
        </w:rPr>
        <w:t xml:space="preserve">3. </w:t>
      </w:r>
      <w:r w:rsidRPr="00D775FE">
        <w:rPr>
          <w:rFonts w:ascii="Arial" w:hAnsi="Arial" w:cs="Arial"/>
          <w:b/>
          <w:bCs/>
          <w:sz w:val="20"/>
          <w:szCs w:val="20"/>
        </w:rPr>
        <w:t>Guernica</w:t>
      </w:r>
      <w:r w:rsidRPr="00D775FE">
        <w:rPr>
          <w:rFonts w:ascii="Arial" w:hAnsi="Arial" w:cs="Arial"/>
          <w:sz w:val="20"/>
          <w:szCs w:val="20"/>
        </w:rPr>
        <w:t> : ville espagnole célèbre pour le massacre de ses habitants en 1937 (</w:t>
      </w:r>
      <w:r>
        <w:rPr>
          <w:rFonts w:ascii="Arial" w:hAnsi="Arial" w:cs="Arial"/>
          <w:sz w:val="20"/>
          <w:szCs w:val="20"/>
        </w:rPr>
        <w:t xml:space="preserve">représentée dans le </w:t>
      </w:r>
      <w:r w:rsidRPr="00D775FE">
        <w:rPr>
          <w:rFonts w:ascii="Arial" w:hAnsi="Arial" w:cs="Arial"/>
          <w:sz w:val="20"/>
          <w:szCs w:val="20"/>
        </w:rPr>
        <w:t>tableau de Picasso).</w:t>
      </w:r>
    </w:p>
    <w:p w:rsidR="00BA49F3" w:rsidRPr="00D775FE" w:rsidRDefault="00D775FE" w:rsidP="00D775FE">
      <w:pPr>
        <w:spacing w:after="0" w:line="240" w:lineRule="auto"/>
        <w:rPr>
          <w:rFonts w:ascii="Arial" w:hAnsi="Arial" w:cs="Arial"/>
          <w:sz w:val="20"/>
          <w:szCs w:val="20"/>
        </w:rPr>
      </w:pPr>
      <w:r w:rsidRPr="00D775FE">
        <w:rPr>
          <w:rFonts w:ascii="Arial" w:hAnsi="Arial" w:cs="Arial"/>
          <w:sz w:val="20"/>
          <w:szCs w:val="20"/>
        </w:rPr>
        <w:t xml:space="preserve">4. </w:t>
      </w:r>
      <w:r w:rsidRPr="00D775FE">
        <w:rPr>
          <w:rFonts w:ascii="Arial" w:hAnsi="Arial" w:cs="Arial"/>
          <w:b/>
          <w:bCs/>
          <w:sz w:val="20"/>
          <w:szCs w:val="20"/>
        </w:rPr>
        <w:t>Saint-Ouen</w:t>
      </w:r>
      <w:r w:rsidRPr="00D775FE">
        <w:rPr>
          <w:rFonts w:ascii="Arial" w:hAnsi="Arial" w:cs="Arial"/>
          <w:sz w:val="20"/>
          <w:szCs w:val="20"/>
        </w:rPr>
        <w:t> : ville de la banlieue parisienne célèbre pour son marché aux puces.</w:t>
      </w:r>
    </w:p>
    <w:p w:rsidR="00D775FE" w:rsidRDefault="00D775FE">
      <w:pPr>
        <w:rPr>
          <w:rFonts w:ascii="Arial" w:hAnsi="Arial" w:cs="Arial"/>
          <w:u w:val="single"/>
        </w:rPr>
      </w:pPr>
      <w:r>
        <w:rPr>
          <w:rFonts w:ascii="Arial" w:hAnsi="Arial" w:cs="Arial"/>
          <w:u w:val="single"/>
        </w:rPr>
        <w:br w:type="page"/>
      </w:r>
    </w:p>
    <w:p w:rsidR="00775EE8" w:rsidRPr="00775EE8" w:rsidRDefault="00775EE8">
      <w:pPr>
        <w:rPr>
          <w:rFonts w:ascii="Arial" w:hAnsi="Arial" w:cs="Arial"/>
          <w:u w:val="single"/>
        </w:rPr>
      </w:pPr>
      <w:r w:rsidRPr="00775EE8">
        <w:rPr>
          <w:rFonts w:ascii="Arial" w:hAnsi="Arial" w:cs="Arial"/>
          <w:u w:val="single"/>
        </w:rPr>
        <w:lastRenderedPageBreak/>
        <w:t>Document 3</w:t>
      </w:r>
    </w:p>
    <w:p w:rsidR="00775EE8" w:rsidRDefault="00775EE8" w:rsidP="00775EE8">
      <w:pPr>
        <w:rPr>
          <w:rFonts w:ascii="Arial" w:hAnsi="Arial" w:cs="Arial"/>
        </w:rPr>
      </w:pPr>
      <w:r w:rsidRPr="00775EE8">
        <w:rPr>
          <w:rFonts w:ascii="Arial" w:hAnsi="Arial" w:cs="Arial"/>
          <w:noProof/>
          <w:lang w:eastAsia="fr-FR"/>
        </w:rPr>
        <w:drawing>
          <wp:anchor distT="0" distB="0" distL="114300" distR="114300" simplePos="0" relativeHeight="251658240" behindDoc="0" locked="0" layoutInCell="1" allowOverlap="1">
            <wp:simplePos x="0" y="0"/>
            <wp:positionH relativeFrom="column">
              <wp:posOffset>797059</wp:posOffset>
            </wp:positionH>
            <wp:positionV relativeFrom="paragraph">
              <wp:posOffset>125100</wp:posOffset>
            </wp:positionV>
            <wp:extent cx="3972002" cy="2220686"/>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2002" cy="2220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rPr>
          <w:rFonts w:ascii="Arial" w:hAnsi="Arial" w:cs="Arial"/>
        </w:rPr>
      </w:pPr>
    </w:p>
    <w:p w:rsidR="00775EE8" w:rsidRDefault="00775EE8" w:rsidP="00775EE8">
      <w:pPr>
        <w:ind w:left="2124" w:firstLine="708"/>
        <w:rPr>
          <w:rFonts w:ascii="Arial" w:hAnsi="Arial" w:cs="Arial"/>
        </w:rPr>
      </w:pPr>
      <w:r>
        <w:rPr>
          <w:rFonts w:ascii="Arial" w:hAnsi="Arial" w:cs="Arial"/>
        </w:rPr>
        <w:t xml:space="preserve">Vincent Van Gogh, </w:t>
      </w:r>
      <w:r w:rsidRPr="003F3AFE">
        <w:rPr>
          <w:rFonts w:ascii="Arial" w:hAnsi="Arial" w:cs="Arial"/>
          <w:i/>
          <w:iCs/>
        </w:rPr>
        <w:t>campement de Gitans</w:t>
      </w:r>
      <w:r>
        <w:rPr>
          <w:rFonts w:ascii="Arial" w:hAnsi="Arial" w:cs="Arial"/>
        </w:rPr>
        <w:t>, 1888</w:t>
      </w:r>
    </w:p>
    <w:p w:rsidR="00775EE8" w:rsidRDefault="00775EE8" w:rsidP="00775EE8">
      <w:pPr>
        <w:ind w:left="2124" w:firstLine="708"/>
        <w:rPr>
          <w:rFonts w:ascii="Arial" w:hAnsi="Arial" w:cs="Arial"/>
        </w:rPr>
      </w:pPr>
    </w:p>
    <w:p w:rsidR="00775EE8" w:rsidRDefault="00775EE8" w:rsidP="00775EE8">
      <w:pPr>
        <w:pBdr>
          <w:top w:val="single" w:sz="4" w:space="1" w:color="auto"/>
        </w:pBdr>
        <w:rPr>
          <w:rFonts w:ascii="Arial" w:hAnsi="Arial" w:cs="Arial"/>
        </w:rPr>
      </w:pPr>
    </w:p>
    <w:p w:rsidR="00775EE8" w:rsidRPr="00775EE8" w:rsidRDefault="00775EE8" w:rsidP="00775EE8">
      <w:pPr>
        <w:pBdr>
          <w:top w:val="single" w:sz="4" w:space="1" w:color="auto"/>
        </w:pBdr>
        <w:jc w:val="both"/>
        <w:rPr>
          <w:rFonts w:ascii="Arial" w:hAnsi="Arial" w:cs="Arial"/>
          <w:sz w:val="28"/>
          <w:szCs w:val="28"/>
          <w:u w:val="single"/>
        </w:rPr>
      </w:pPr>
      <w:r w:rsidRPr="00775EE8">
        <w:rPr>
          <w:rFonts w:ascii="Arial" w:hAnsi="Arial" w:cs="Arial"/>
          <w:sz w:val="28"/>
          <w:szCs w:val="28"/>
          <w:u w:val="single"/>
        </w:rPr>
        <w:t>Evaluation des compétences de lecture (10 points)</w:t>
      </w:r>
    </w:p>
    <w:p w:rsidR="00775EE8" w:rsidRPr="00775EE8" w:rsidRDefault="00775EE8" w:rsidP="00775EE8">
      <w:pPr>
        <w:pBdr>
          <w:top w:val="single" w:sz="4" w:space="1" w:color="auto"/>
        </w:pBdr>
        <w:jc w:val="both"/>
        <w:rPr>
          <w:rFonts w:ascii="Arial" w:hAnsi="Arial" w:cs="Arial"/>
          <w:u w:val="single"/>
        </w:rPr>
      </w:pPr>
      <w:r>
        <w:rPr>
          <w:rFonts w:ascii="Arial" w:hAnsi="Arial" w:cs="Arial"/>
          <w:u w:val="single"/>
        </w:rPr>
        <w:t>Présentation du corpus</w:t>
      </w:r>
    </w:p>
    <w:p w:rsidR="00775EE8" w:rsidRDefault="00775EE8" w:rsidP="00775EE8">
      <w:pPr>
        <w:pStyle w:val="Paragraphedeliste"/>
        <w:numPr>
          <w:ilvl w:val="0"/>
          <w:numId w:val="1"/>
        </w:numPr>
        <w:jc w:val="both"/>
        <w:rPr>
          <w:rFonts w:ascii="Arial" w:hAnsi="Arial" w:cs="Arial"/>
        </w:rPr>
      </w:pPr>
      <w:r>
        <w:rPr>
          <w:rFonts w:ascii="Arial" w:hAnsi="Arial" w:cs="Arial"/>
        </w:rPr>
        <w:t>Présentez en trois à six lignes les documents du corpus en précisant leur unité thématique et en montrant leurs différences.</w:t>
      </w:r>
    </w:p>
    <w:p w:rsidR="00775EE8" w:rsidRDefault="00775EE8" w:rsidP="00775EE8">
      <w:pPr>
        <w:jc w:val="both"/>
        <w:rPr>
          <w:rFonts w:ascii="Arial" w:hAnsi="Arial" w:cs="Arial"/>
        </w:rPr>
      </w:pPr>
    </w:p>
    <w:p w:rsidR="00775EE8" w:rsidRPr="00775EE8" w:rsidRDefault="00775EE8" w:rsidP="00775EE8">
      <w:pPr>
        <w:jc w:val="both"/>
        <w:rPr>
          <w:rFonts w:ascii="Arial" w:hAnsi="Arial" w:cs="Arial"/>
          <w:u w:val="single"/>
        </w:rPr>
      </w:pPr>
      <w:r w:rsidRPr="00775EE8">
        <w:rPr>
          <w:rFonts w:ascii="Arial" w:hAnsi="Arial" w:cs="Arial"/>
          <w:u w:val="single"/>
        </w:rPr>
        <w:t>Analyse et interprétation</w:t>
      </w:r>
    </w:p>
    <w:p w:rsidR="00775EE8" w:rsidRDefault="00C34D2E" w:rsidP="00775EE8">
      <w:pPr>
        <w:pStyle w:val="Paragraphedeliste"/>
        <w:numPr>
          <w:ilvl w:val="0"/>
          <w:numId w:val="1"/>
        </w:numPr>
        <w:jc w:val="both"/>
        <w:rPr>
          <w:rFonts w:ascii="Arial" w:hAnsi="Arial" w:cs="Arial"/>
        </w:rPr>
      </w:pPr>
      <w:r>
        <w:rPr>
          <w:rFonts w:ascii="Arial" w:hAnsi="Arial" w:cs="Arial"/>
        </w:rPr>
        <w:t>Dans le texte 1, c</w:t>
      </w:r>
      <w:r w:rsidR="00775EE8">
        <w:rPr>
          <w:rFonts w:ascii="Arial" w:hAnsi="Arial" w:cs="Arial"/>
        </w:rPr>
        <w:t>omment les Gitans sont-ils perçus par le voisinage ? Pour quelles raisons ? Justifiez votre réponse en vo</w:t>
      </w:r>
      <w:r>
        <w:rPr>
          <w:rFonts w:ascii="Arial" w:hAnsi="Arial" w:cs="Arial"/>
        </w:rPr>
        <w:t>us appuyant sur quelques</w:t>
      </w:r>
      <w:r w:rsidR="00775EE8">
        <w:rPr>
          <w:rFonts w:ascii="Arial" w:hAnsi="Arial" w:cs="Arial"/>
        </w:rPr>
        <w:t xml:space="preserve"> procédés</w:t>
      </w:r>
      <w:r>
        <w:rPr>
          <w:rFonts w:ascii="Arial" w:hAnsi="Arial" w:cs="Arial"/>
        </w:rPr>
        <w:t xml:space="preserve"> d’écriture</w:t>
      </w:r>
      <w:r w:rsidR="00775EE8">
        <w:rPr>
          <w:rFonts w:ascii="Arial" w:hAnsi="Arial" w:cs="Arial"/>
        </w:rPr>
        <w:t>.</w:t>
      </w:r>
    </w:p>
    <w:p w:rsidR="00775EE8" w:rsidRDefault="00775EE8" w:rsidP="00775EE8">
      <w:pPr>
        <w:pStyle w:val="Paragraphedeliste"/>
        <w:jc w:val="both"/>
        <w:rPr>
          <w:rFonts w:ascii="Arial" w:hAnsi="Arial" w:cs="Arial"/>
        </w:rPr>
      </w:pPr>
    </w:p>
    <w:p w:rsidR="00775EE8" w:rsidRDefault="00775EE8" w:rsidP="00775EE8">
      <w:pPr>
        <w:pStyle w:val="Paragraphedeliste"/>
        <w:numPr>
          <w:ilvl w:val="0"/>
          <w:numId w:val="1"/>
        </w:numPr>
        <w:jc w:val="both"/>
        <w:rPr>
          <w:rFonts w:ascii="Arial" w:hAnsi="Arial" w:cs="Arial"/>
        </w:rPr>
      </w:pPr>
      <w:r>
        <w:rPr>
          <w:rFonts w:ascii="Arial" w:hAnsi="Arial" w:cs="Arial"/>
        </w:rPr>
        <w:t>Comparez l’opinion exprimée dans le texte 2 et le document 3, est-elle la même ? Justifiez votre réponse en analysant chaque document (procédés, vocabulaire, construction de l’image, etc</w:t>
      </w:r>
      <w:r w:rsidR="00C34D2E">
        <w:rPr>
          <w:rFonts w:ascii="Arial" w:hAnsi="Arial" w:cs="Arial"/>
        </w:rPr>
        <w:t>.</w:t>
      </w:r>
      <w:bookmarkStart w:id="0" w:name="_GoBack"/>
      <w:bookmarkEnd w:id="0"/>
      <w:r>
        <w:rPr>
          <w:rFonts w:ascii="Arial" w:hAnsi="Arial" w:cs="Arial"/>
        </w:rPr>
        <w:t>)</w:t>
      </w:r>
    </w:p>
    <w:p w:rsidR="00775EE8" w:rsidRPr="00775EE8" w:rsidRDefault="00775EE8" w:rsidP="00775EE8">
      <w:pPr>
        <w:pStyle w:val="Paragraphedeliste"/>
        <w:jc w:val="both"/>
        <w:rPr>
          <w:rFonts w:ascii="Arial" w:hAnsi="Arial" w:cs="Arial"/>
        </w:rPr>
      </w:pPr>
    </w:p>
    <w:p w:rsidR="00775EE8" w:rsidRDefault="00775EE8" w:rsidP="00775EE8">
      <w:pPr>
        <w:jc w:val="both"/>
        <w:rPr>
          <w:rFonts w:ascii="Arial" w:hAnsi="Arial" w:cs="Arial"/>
        </w:rPr>
      </w:pPr>
    </w:p>
    <w:p w:rsidR="00775EE8" w:rsidRPr="00775EE8" w:rsidRDefault="00775EE8" w:rsidP="00775EE8">
      <w:pPr>
        <w:jc w:val="both"/>
        <w:rPr>
          <w:rFonts w:ascii="Arial" w:hAnsi="Arial" w:cs="Arial"/>
          <w:sz w:val="28"/>
          <w:szCs w:val="28"/>
          <w:u w:val="single"/>
        </w:rPr>
      </w:pPr>
      <w:r w:rsidRPr="00775EE8">
        <w:rPr>
          <w:rFonts w:ascii="Arial" w:hAnsi="Arial" w:cs="Arial"/>
          <w:sz w:val="28"/>
          <w:szCs w:val="28"/>
          <w:u w:val="single"/>
        </w:rPr>
        <w:t>Evaluation des compétences d</w:t>
      </w:r>
      <w:r>
        <w:rPr>
          <w:rFonts w:ascii="Arial" w:hAnsi="Arial" w:cs="Arial"/>
          <w:sz w:val="28"/>
          <w:szCs w:val="28"/>
          <w:u w:val="single"/>
        </w:rPr>
        <w:t xml:space="preserve">’écriture </w:t>
      </w:r>
      <w:r w:rsidRPr="00775EE8">
        <w:rPr>
          <w:rFonts w:ascii="Arial" w:hAnsi="Arial" w:cs="Arial"/>
          <w:sz w:val="28"/>
          <w:szCs w:val="28"/>
          <w:u w:val="single"/>
        </w:rPr>
        <w:t>(10 points)</w:t>
      </w:r>
    </w:p>
    <w:p w:rsidR="00775EE8" w:rsidRDefault="00775EE8" w:rsidP="00775EE8">
      <w:pPr>
        <w:jc w:val="both"/>
        <w:rPr>
          <w:rFonts w:ascii="Arial" w:hAnsi="Arial" w:cs="Arial"/>
        </w:rPr>
      </w:pPr>
      <w:r>
        <w:rPr>
          <w:rFonts w:ascii="Arial" w:hAnsi="Arial" w:cs="Arial"/>
        </w:rPr>
        <w:t>Selon vous, en quoi la connaissance d’autres cultures permet-elle de se construire et de percevoir le monde autrement ?</w:t>
      </w:r>
    </w:p>
    <w:p w:rsidR="00775EE8" w:rsidRDefault="00775EE8" w:rsidP="00775EE8">
      <w:pPr>
        <w:jc w:val="both"/>
        <w:rPr>
          <w:rFonts w:ascii="Arial" w:hAnsi="Arial" w:cs="Arial"/>
        </w:rPr>
      </w:pPr>
      <w:r>
        <w:rPr>
          <w:rFonts w:ascii="Arial" w:hAnsi="Arial" w:cs="Arial"/>
        </w:rPr>
        <w:t>Vous répondez à cette question dans un développement argumenté d’une quarantaine de lignes en vous appuyant sur les documents du corpus et vos lectures de l’année.</w:t>
      </w:r>
    </w:p>
    <w:p w:rsidR="00775EE8" w:rsidRPr="00775EE8" w:rsidRDefault="00775EE8" w:rsidP="00775EE8">
      <w:pPr>
        <w:rPr>
          <w:rFonts w:ascii="Arial" w:hAnsi="Arial" w:cs="Arial"/>
        </w:rPr>
      </w:pPr>
    </w:p>
    <w:sectPr w:rsidR="00775EE8" w:rsidRPr="00775EE8" w:rsidSect="00D775FE">
      <w:headerReference w:type="default" r:id="rId9"/>
      <w:footerReference w:type="default" r:id="rId10"/>
      <w:pgSz w:w="11906" w:h="16838"/>
      <w:pgMar w:top="709"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D72" w:rsidRDefault="00DB7D72" w:rsidP="00775EE8">
      <w:pPr>
        <w:spacing w:after="0" w:line="240" w:lineRule="auto"/>
      </w:pPr>
      <w:r>
        <w:separator/>
      </w:r>
    </w:p>
  </w:endnote>
  <w:endnote w:type="continuationSeparator" w:id="0">
    <w:p w:rsidR="00DB7D72" w:rsidRDefault="00DB7D72" w:rsidP="0077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863926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775EE8" w:rsidRPr="00775EE8" w:rsidRDefault="00775EE8" w:rsidP="00775EE8">
            <w:pPr>
              <w:pStyle w:val="Pieddepage"/>
              <w:jc w:val="right"/>
              <w:rPr>
                <w:sz w:val="20"/>
                <w:szCs w:val="20"/>
              </w:rPr>
            </w:pPr>
            <w:r w:rsidRPr="00775EE8">
              <w:rPr>
                <w:sz w:val="20"/>
                <w:szCs w:val="20"/>
              </w:rPr>
              <w:t>Apprendre à la maison</w:t>
            </w:r>
            <w:r>
              <w:rPr>
                <w:sz w:val="20"/>
                <w:szCs w:val="20"/>
              </w:rPr>
              <w:t>-</w:t>
            </w:r>
            <w:r w:rsidRPr="00775EE8">
              <w:rPr>
                <w:sz w:val="20"/>
                <w:szCs w:val="20"/>
              </w:rPr>
              <w:t xml:space="preserve">rédiger un </w:t>
            </w:r>
            <w:r>
              <w:rPr>
                <w:sz w:val="20"/>
                <w:szCs w:val="20"/>
              </w:rPr>
              <w:t>écrit</w:t>
            </w:r>
            <w:r w:rsidRPr="00775EE8">
              <w:rPr>
                <w:sz w:val="20"/>
                <w:szCs w:val="20"/>
              </w:rPr>
              <w:t xml:space="preserve"> argumentatif</w:t>
            </w:r>
            <w:r>
              <w:rPr>
                <w:sz w:val="20"/>
                <w:szCs w:val="20"/>
              </w:rPr>
              <w:t>-</w:t>
            </w:r>
            <w:r w:rsidRPr="00775EE8">
              <w:rPr>
                <w:sz w:val="20"/>
                <w:szCs w:val="20"/>
              </w:rPr>
              <w:t>Annexe1</w:t>
            </w:r>
            <w:r>
              <w:rPr>
                <w:sz w:val="20"/>
                <w:szCs w:val="20"/>
              </w:rPr>
              <w:t>-</w:t>
            </w:r>
            <w:r w:rsidRPr="00775EE8">
              <w:rPr>
                <w:sz w:val="20"/>
                <w:szCs w:val="20"/>
              </w:rPr>
              <w:t>Corpus de sujet de bac</w:t>
            </w:r>
            <w:r>
              <w:rPr>
                <w:sz w:val="20"/>
                <w:szCs w:val="20"/>
              </w:rPr>
              <w:t>-</w:t>
            </w:r>
            <w:r w:rsidRPr="00775EE8">
              <w:rPr>
                <w:sz w:val="20"/>
                <w:szCs w:val="20"/>
              </w:rPr>
              <w:t xml:space="preserve">Page </w:t>
            </w:r>
            <w:r w:rsidRPr="00775EE8">
              <w:rPr>
                <w:b/>
                <w:bCs/>
              </w:rPr>
              <w:fldChar w:fldCharType="begin"/>
            </w:r>
            <w:r w:rsidRPr="00775EE8">
              <w:rPr>
                <w:b/>
                <w:bCs/>
                <w:sz w:val="20"/>
                <w:szCs w:val="20"/>
              </w:rPr>
              <w:instrText>PAGE</w:instrText>
            </w:r>
            <w:r w:rsidRPr="00775EE8">
              <w:rPr>
                <w:b/>
                <w:bCs/>
              </w:rPr>
              <w:fldChar w:fldCharType="separate"/>
            </w:r>
            <w:r w:rsidR="00C34D2E">
              <w:rPr>
                <w:b/>
                <w:bCs/>
                <w:noProof/>
                <w:sz w:val="20"/>
                <w:szCs w:val="20"/>
              </w:rPr>
              <w:t>1</w:t>
            </w:r>
            <w:r w:rsidRPr="00775EE8">
              <w:rPr>
                <w:b/>
                <w:bCs/>
              </w:rPr>
              <w:fldChar w:fldCharType="end"/>
            </w:r>
            <w:r w:rsidRPr="00775EE8">
              <w:rPr>
                <w:sz w:val="20"/>
                <w:szCs w:val="20"/>
              </w:rPr>
              <w:t xml:space="preserve"> sur </w:t>
            </w:r>
            <w:r w:rsidRPr="00775EE8">
              <w:rPr>
                <w:b/>
                <w:bCs/>
              </w:rPr>
              <w:fldChar w:fldCharType="begin"/>
            </w:r>
            <w:r w:rsidRPr="00775EE8">
              <w:rPr>
                <w:b/>
                <w:bCs/>
                <w:sz w:val="20"/>
                <w:szCs w:val="20"/>
              </w:rPr>
              <w:instrText>NUMPAGES</w:instrText>
            </w:r>
            <w:r w:rsidRPr="00775EE8">
              <w:rPr>
                <w:b/>
                <w:bCs/>
              </w:rPr>
              <w:fldChar w:fldCharType="separate"/>
            </w:r>
            <w:r w:rsidR="00C34D2E">
              <w:rPr>
                <w:b/>
                <w:bCs/>
                <w:noProof/>
                <w:sz w:val="20"/>
                <w:szCs w:val="20"/>
              </w:rPr>
              <w:t>3</w:t>
            </w:r>
            <w:r w:rsidRPr="00775EE8">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D72" w:rsidRDefault="00DB7D72" w:rsidP="00775EE8">
      <w:pPr>
        <w:spacing w:after="0" w:line="240" w:lineRule="auto"/>
      </w:pPr>
      <w:r>
        <w:separator/>
      </w:r>
    </w:p>
  </w:footnote>
  <w:footnote w:type="continuationSeparator" w:id="0">
    <w:p w:rsidR="00DB7D72" w:rsidRDefault="00DB7D72" w:rsidP="00775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FE" w:rsidRDefault="00D775FE" w:rsidP="00D775FE">
    <w:pPr>
      <w:pStyle w:val="En-tte"/>
      <w:jc w:val="center"/>
    </w:pPr>
    <w:r>
      <w:t>Annexe 1</w:t>
    </w:r>
  </w:p>
  <w:p w:rsidR="00D775FE" w:rsidRDefault="00D775FE" w:rsidP="00D775FE">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A5561"/>
    <w:multiLevelType w:val="hybridMultilevel"/>
    <w:tmpl w:val="3FBA2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06"/>
    <w:rsid w:val="003F3AFE"/>
    <w:rsid w:val="006E3558"/>
    <w:rsid w:val="00775EE8"/>
    <w:rsid w:val="00823406"/>
    <w:rsid w:val="009A4F91"/>
    <w:rsid w:val="00B5290F"/>
    <w:rsid w:val="00BA49F3"/>
    <w:rsid w:val="00C34D2E"/>
    <w:rsid w:val="00D775FE"/>
    <w:rsid w:val="00DB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54E5B"/>
  <w15:chartTrackingRefBased/>
  <w15:docId w15:val="{EF67662C-DB22-4E40-B788-E1B4AC6D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F3AFE"/>
    <w:rPr>
      <w:color w:val="0000FF"/>
      <w:u w:val="single"/>
    </w:rPr>
  </w:style>
  <w:style w:type="character" w:customStyle="1" w:styleId="UnresolvedMention">
    <w:name w:val="Unresolved Mention"/>
    <w:basedOn w:val="Policepardfaut"/>
    <w:uiPriority w:val="99"/>
    <w:semiHidden/>
    <w:unhideWhenUsed/>
    <w:rsid w:val="003F3AFE"/>
    <w:rPr>
      <w:color w:val="605E5C"/>
      <w:shd w:val="clear" w:color="auto" w:fill="E1DFDD"/>
    </w:rPr>
  </w:style>
  <w:style w:type="paragraph" w:styleId="En-tte">
    <w:name w:val="header"/>
    <w:basedOn w:val="Normal"/>
    <w:link w:val="En-tteCar"/>
    <w:uiPriority w:val="99"/>
    <w:unhideWhenUsed/>
    <w:rsid w:val="00775EE8"/>
    <w:pPr>
      <w:tabs>
        <w:tab w:val="center" w:pos="4536"/>
        <w:tab w:val="right" w:pos="9072"/>
      </w:tabs>
      <w:spacing w:after="0" w:line="240" w:lineRule="auto"/>
    </w:pPr>
  </w:style>
  <w:style w:type="character" w:customStyle="1" w:styleId="En-tteCar">
    <w:name w:val="En-tête Car"/>
    <w:basedOn w:val="Policepardfaut"/>
    <w:link w:val="En-tte"/>
    <w:uiPriority w:val="99"/>
    <w:rsid w:val="00775EE8"/>
  </w:style>
  <w:style w:type="paragraph" w:styleId="Pieddepage">
    <w:name w:val="footer"/>
    <w:basedOn w:val="Normal"/>
    <w:link w:val="PieddepageCar"/>
    <w:uiPriority w:val="99"/>
    <w:unhideWhenUsed/>
    <w:rsid w:val="00775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EE8"/>
  </w:style>
  <w:style w:type="paragraph" w:styleId="Paragraphedeliste">
    <w:name w:val="List Paragraph"/>
    <w:basedOn w:val="Normal"/>
    <w:uiPriority w:val="34"/>
    <w:qFormat/>
    <w:rsid w:val="0077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dailymotion.com/video/x64bt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Paquie</dc:creator>
  <cp:keywords/>
  <dc:description/>
  <cp:lastModifiedBy>Bruno Girard</cp:lastModifiedBy>
  <cp:revision>8</cp:revision>
  <dcterms:created xsi:type="dcterms:W3CDTF">2020-03-26T07:47:00Z</dcterms:created>
  <dcterms:modified xsi:type="dcterms:W3CDTF">2020-03-27T09:45:00Z</dcterms:modified>
</cp:coreProperties>
</file>