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BB" w:rsidRPr="005446FE" w:rsidRDefault="00B63CBB" w:rsidP="00773C69">
      <w:pPr>
        <w:pBdr>
          <w:top w:val="single" w:sz="4" w:space="1" w:color="auto"/>
          <w:left w:val="single" w:sz="4" w:space="4" w:color="auto"/>
          <w:bottom w:val="single" w:sz="4" w:space="1" w:color="auto"/>
          <w:right w:val="single" w:sz="4" w:space="4" w:color="auto"/>
        </w:pBdr>
        <w:jc w:val="center"/>
        <w:rPr>
          <w:b/>
          <w:i/>
          <w:sz w:val="24"/>
          <w:szCs w:val="24"/>
        </w:rPr>
      </w:pPr>
      <w:r w:rsidRPr="005446FE">
        <w:rPr>
          <w:sz w:val="24"/>
          <w:szCs w:val="24"/>
          <w:u w:val="single"/>
        </w:rPr>
        <w:t>Titre de la séquence</w:t>
      </w:r>
      <w:r w:rsidRPr="005446FE">
        <w:rPr>
          <w:sz w:val="24"/>
          <w:szCs w:val="24"/>
        </w:rPr>
        <w:t xml:space="preserve"> : </w:t>
      </w:r>
      <w:r w:rsidR="00773C69" w:rsidRPr="00C86CC3">
        <w:rPr>
          <w:b/>
          <w:i/>
        </w:rPr>
        <w:t>Comprendre les enjeux de la responsabilité environnementale à l’heure de la mobilisation citoyenne pour la COP 21.</w:t>
      </w:r>
    </w:p>
    <w:p w:rsidR="00B63CBB" w:rsidRPr="005446FE" w:rsidRDefault="00B63CBB" w:rsidP="00B63CBB">
      <w:pPr>
        <w:rPr>
          <w:sz w:val="24"/>
          <w:szCs w:val="24"/>
        </w:rPr>
      </w:pPr>
      <w:r w:rsidRPr="005446FE">
        <w:rPr>
          <w:sz w:val="24"/>
          <w:szCs w:val="24"/>
          <w:u w:val="single"/>
        </w:rPr>
        <w:t>Niveau</w:t>
      </w:r>
      <w:r w:rsidRPr="005446FE">
        <w:rPr>
          <w:b/>
          <w:sz w:val="24"/>
          <w:szCs w:val="24"/>
        </w:rPr>
        <w:t> :</w:t>
      </w:r>
      <w:r w:rsidRPr="005446FE">
        <w:rPr>
          <w:sz w:val="24"/>
          <w:szCs w:val="24"/>
        </w:rPr>
        <w:t xml:space="preserve"> Terminale BAC Pro</w:t>
      </w:r>
    </w:p>
    <w:p w:rsidR="00B63CBB" w:rsidRPr="005446FE" w:rsidRDefault="00B63CBB" w:rsidP="00B63CBB">
      <w:pPr>
        <w:rPr>
          <w:sz w:val="24"/>
          <w:szCs w:val="24"/>
        </w:rPr>
      </w:pPr>
      <w:r w:rsidRPr="005446FE">
        <w:rPr>
          <w:sz w:val="24"/>
          <w:szCs w:val="24"/>
          <w:u w:val="single"/>
        </w:rPr>
        <w:t>Thème</w:t>
      </w:r>
      <w:r w:rsidRPr="005446FE">
        <w:rPr>
          <w:sz w:val="24"/>
          <w:szCs w:val="24"/>
        </w:rPr>
        <w:t xml:space="preserve"> : </w:t>
      </w:r>
      <w:r w:rsidRPr="005446FE">
        <w:rPr>
          <w:b/>
          <w:sz w:val="24"/>
          <w:szCs w:val="24"/>
        </w:rPr>
        <w:t>Société et environnement (Responsabilité environnementale et interdépendance humanité-nature)</w:t>
      </w:r>
    </w:p>
    <w:p w:rsidR="00997E79" w:rsidRPr="00A403BD" w:rsidRDefault="00997E79"/>
    <w:p w:rsidR="00A403BD" w:rsidRDefault="00A403BD" w:rsidP="00160FDF">
      <w:pPr>
        <w:pStyle w:val="Paragraphedeliste"/>
        <w:numPr>
          <w:ilvl w:val="0"/>
          <w:numId w:val="5"/>
        </w:numPr>
        <w:spacing w:before="100" w:beforeAutospacing="1" w:after="100" w:afterAutospacing="1"/>
        <w:rPr>
          <w:rFonts w:eastAsia="Times New Roman"/>
          <w:color w:val="000000"/>
          <w:sz w:val="28"/>
          <w:szCs w:val="28"/>
          <w:lang w:eastAsia="fr-FR"/>
        </w:rPr>
      </w:pPr>
      <w:r w:rsidRPr="00160FDF">
        <w:rPr>
          <w:sz w:val="28"/>
          <w:szCs w:val="28"/>
          <w:u w:val="single"/>
        </w:rPr>
        <w:t>Lancement</w:t>
      </w:r>
      <w:r w:rsidRPr="00160FDF">
        <w:rPr>
          <w:sz w:val="28"/>
          <w:szCs w:val="28"/>
        </w:rPr>
        <w:t xml:space="preserve"> : </w:t>
      </w:r>
      <w:r w:rsidRPr="00160FDF">
        <w:rPr>
          <w:rFonts w:eastAsia="Times New Roman"/>
          <w:i/>
          <w:color w:val="000000"/>
          <w:sz w:val="28"/>
          <w:szCs w:val="28"/>
          <w:lang w:eastAsia="fr-FR"/>
        </w:rPr>
        <w:t>« </w:t>
      </w:r>
      <w:r w:rsidRPr="00160FDF">
        <w:rPr>
          <w:rFonts w:eastAsia="Times New Roman"/>
          <w:b/>
          <w:i/>
          <w:color w:val="000000"/>
          <w:sz w:val="28"/>
          <w:szCs w:val="28"/>
          <w:lang w:eastAsia="fr-FR"/>
        </w:rPr>
        <w:t>Réagir aux affiches de la COP 21</w:t>
      </w:r>
      <w:r w:rsidRPr="00160FDF">
        <w:rPr>
          <w:rFonts w:eastAsia="Times New Roman"/>
          <w:color w:val="000000"/>
          <w:sz w:val="28"/>
          <w:szCs w:val="28"/>
          <w:lang w:eastAsia="fr-FR"/>
        </w:rPr>
        <w:t> »</w:t>
      </w:r>
    </w:p>
    <w:p w:rsidR="0034617F" w:rsidRDefault="0034617F" w:rsidP="0034617F">
      <w:pPr>
        <w:pStyle w:val="Paragraphedeliste"/>
        <w:spacing w:before="100" w:beforeAutospacing="1" w:after="100" w:afterAutospacing="1"/>
        <w:rPr>
          <w:sz w:val="28"/>
          <w:szCs w:val="28"/>
          <w:u w:val="single"/>
        </w:rPr>
      </w:pPr>
    </w:p>
    <w:p w:rsidR="0034617F" w:rsidRDefault="0034617F" w:rsidP="0034617F">
      <w:pPr>
        <w:pStyle w:val="Paragraphedeliste"/>
        <w:spacing w:before="100" w:beforeAutospacing="1" w:after="100" w:afterAutospacing="1"/>
        <w:rPr>
          <w:rFonts w:eastAsia="Times New Roman"/>
          <w:color w:val="000000"/>
          <w:sz w:val="28"/>
          <w:szCs w:val="28"/>
          <w:lang w:eastAsia="fr-FR"/>
        </w:rPr>
      </w:pPr>
      <w:r w:rsidRPr="0034617F">
        <w:rPr>
          <w:rFonts w:eastAsia="Times New Roman"/>
          <w:color w:val="000000"/>
          <w:sz w:val="28"/>
          <w:szCs w:val="28"/>
          <w:lang w:eastAsia="fr-FR"/>
        </w:rPr>
        <w:drawing>
          <wp:inline distT="0" distB="0" distL="0" distR="0" wp14:anchorId="27D552B1" wp14:editId="3DD21456">
            <wp:extent cx="5972810" cy="2604135"/>
            <wp:effectExtent l="0" t="0" r="8890" b="5715"/>
            <wp:docPr id="4" name="Espace réservé du contenu 3" descr="http://www.cop21.gouv.fr/wp-content/uploads/2015/11/mosaique_campagne.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Espace réservé du contenu 3" descr="http://www.cop21.gouv.fr/wp-content/uploads/2015/11/mosaique_campagne.jpg"/>
                    <pic:cNvPicPr>
                      <a:picLocks noGr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810" cy="2604135"/>
                    </a:xfrm>
                    <a:prstGeom prst="rect">
                      <a:avLst/>
                    </a:prstGeom>
                    <a:noFill/>
                    <a:ln>
                      <a:noFill/>
                    </a:ln>
                    <a:extLst/>
                  </pic:spPr>
                </pic:pic>
              </a:graphicData>
            </a:graphic>
          </wp:inline>
        </w:drawing>
      </w:r>
    </w:p>
    <w:p w:rsidR="0034617F" w:rsidRDefault="0034617F" w:rsidP="0034617F">
      <w:pPr>
        <w:pStyle w:val="Paragraphedeliste"/>
        <w:spacing w:before="100" w:beforeAutospacing="1" w:after="100" w:afterAutospacing="1"/>
        <w:rPr>
          <w:rFonts w:eastAsia="Times New Roman"/>
          <w:color w:val="000000"/>
          <w:sz w:val="28"/>
          <w:szCs w:val="28"/>
          <w:lang w:eastAsia="fr-FR"/>
        </w:rPr>
      </w:pPr>
    </w:p>
    <w:p w:rsidR="0034617F" w:rsidRPr="00160FDF" w:rsidRDefault="0034617F" w:rsidP="0034617F">
      <w:pPr>
        <w:pStyle w:val="Paragraphedeliste"/>
        <w:spacing w:before="100" w:beforeAutospacing="1" w:after="100" w:afterAutospacing="1"/>
        <w:rPr>
          <w:rFonts w:eastAsia="Times New Roman"/>
          <w:color w:val="000000"/>
          <w:sz w:val="28"/>
          <w:szCs w:val="28"/>
          <w:lang w:eastAsia="fr-FR"/>
        </w:rPr>
      </w:pPr>
      <w:r w:rsidRPr="0034617F">
        <w:rPr>
          <w:rFonts w:eastAsia="Times New Roman"/>
          <w:color w:val="000000"/>
          <w:sz w:val="28"/>
          <w:szCs w:val="28"/>
          <w:lang w:eastAsia="fr-FR"/>
        </w:rPr>
        <w:drawing>
          <wp:inline distT="0" distB="0" distL="0" distR="0" wp14:anchorId="4F8534DB" wp14:editId="44498941">
            <wp:extent cx="3744000" cy="4968000"/>
            <wp:effectExtent l="0" t="0" r="8890" b="4445"/>
            <wp:docPr id="6" name="Espace réservé du contenu 5" descr="Afficher l'image d'origine"/>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Espace réservé du contenu 5" descr="Afficher l'image d'origine"/>
                    <pic:cNvPicPr>
                      <a:picLocks noGr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4000" cy="4968000"/>
                    </a:xfrm>
                    <a:prstGeom prst="rect">
                      <a:avLst/>
                    </a:prstGeom>
                    <a:noFill/>
                    <a:ln>
                      <a:noFill/>
                    </a:ln>
                    <a:extLst/>
                  </pic:spPr>
                </pic:pic>
              </a:graphicData>
            </a:graphic>
          </wp:inline>
        </w:drawing>
      </w:r>
    </w:p>
    <w:p w:rsidR="00A403BD" w:rsidRPr="00A403BD" w:rsidRDefault="00A403BD" w:rsidP="00A403BD">
      <w:pPr>
        <w:pStyle w:val="Paragraphedeliste"/>
        <w:spacing w:before="100" w:beforeAutospacing="1" w:after="100" w:afterAutospacing="1"/>
        <w:rPr>
          <w:rFonts w:eastAsia="Times New Roman"/>
          <w:color w:val="000000"/>
          <w:sz w:val="24"/>
          <w:szCs w:val="24"/>
          <w:lang w:eastAsia="fr-FR"/>
        </w:rPr>
      </w:pPr>
    </w:p>
    <w:p w:rsidR="00A403BD" w:rsidRPr="00C14442" w:rsidRDefault="00A403BD" w:rsidP="00A403BD">
      <w:pPr>
        <w:pStyle w:val="Paragraphedeliste"/>
        <w:numPr>
          <w:ilvl w:val="0"/>
          <w:numId w:val="2"/>
        </w:numPr>
        <w:spacing w:before="100" w:beforeAutospacing="1" w:after="100" w:afterAutospacing="1"/>
        <w:rPr>
          <w:rFonts w:eastAsia="Times New Roman"/>
          <w:color w:val="000000"/>
          <w:lang w:eastAsia="fr-FR"/>
        </w:rPr>
      </w:pPr>
      <w:r w:rsidRPr="00C14442">
        <w:rPr>
          <w:rFonts w:eastAsia="Times New Roman"/>
          <w:color w:val="000000"/>
          <w:u w:val="single"/>
          <w:lang w:eastAsia="fr-FR"/>
        </w:rPr>
        <w:t>Activité 1</w:t>
      </w:r>
      <w:r w:rsidRPr="00C14442">
        <w:rPr>
          <w:rFonts w:eastAsia="Times New Roman"/>
          <w:color w:val="000000"/>
          <w:lang w:eastAsia="fr-FR"/>
        </w:rPr>
        <w:t xml:space="preserve"> = Faire réagir spontanément les élèves mais sans leur révéler le thème.</w:t>
      </w:r>
    </w:p>
    <w:p w:rsidR="00A403BD" w:rsidRPr="00C14442" w:rsidRDefault="00A403BD" w:rsidP="00A403BD">
      <w:pPr>
        <w:pStyle w:val="Paragraphedeliste"/>
        <w:spacing w:before="100" w:beforeAutospacing="1" w:after="100" w:afterAutospacing="1"/>
        <w:rPr>
          <w:rFonts w:eastAsia="Times New Roman"/>
          <w:color w:val="000000"/>
          <w:lang w:eastAsia="fr-FR"/>
        </w:rPr>
      </w:pPr>
    </w:p>
    <w:p w:rsidR="00A403BD" w:rsidRPr="00C14442" w:rsidRDefault="00A403BD" w:rsidP="00A403BD">
      <w:pPr>
        <w:pStyle w:val="Paragraphedeliste"/>
        <w:numPr>
          <w:ilvl w:val="0"/>
          <w:numId w:val="2"/>
        </w:numPr>
        <w:spacing w:before="100" w:beforeAutospacing="1" w:after="100" w:afterAutospacing="1"/>
        <w:rPr>
          <w:rFonts w:eastAsia="Times New Roman"/>
          <w:color w:val="000000"/>
          <w:lang w:eastAsia="fr-FR"/>
        </w:rPr>
      </w:pPr>
      <w:r w:rsidRPr="00C14442">
        <w:rPr>
          <w:rFonts w:eastAsia="Times New Roman"/>
          <w:color w:val="000000"/>
          <w:u w:val="single"/>
          <w:lang w:eastAsia="fr-FR"/>
        </w:rPr>
        <w:t>Activité 2</w:t>
      </w:r>
      <w:r w:rsidRPr="00C14442">
        <w:rPr>
          <w:rFonts w:eastAsia="Times New Roman"/>
          <w:color w:val="000000"/>
          <w:lang w:eastAsia="fr-FR"/>
        </w:rPr>
        <w:t xml:space="preserve"> = Chaque élève choisit l’affiche </w:t>
      </w:r>
      <w:r w:rsidR="0034617F">
        <w:rPr>
          <w:rFonts w:eastAsia="Times New Roman"/>
          <w:color w:val="000000"/>
          <w:lang w:eastAsia="fr-FR"/>
        </w:rPr>
        <w:t>ou le slogan qui le</w:t>
      </w:r>
      <w:r w:rsidRPr="00C14442">
        <w:rPr>
          <w:rFonts w:eastAsia="Times New Roman"/>
          <w:color w:val="000000"/>
          <w:lang w:eastAsia="fr-FR"/>
        </w:rPr>
        <w:t xml:space="preserve"> touche le plus et justifie pourquoi. </w:t>
      </w:r>
    </w:p>
    <w:p w:rsidR="00A403BD" w:rsidRPr="00C14442" w:rsidRDefault="00A403BD" w:rsidP="00A403BD">
      <w:pPr>
        <w:pStyle w:val="Paragraphedeliste"/>
        <w:spacing w:before="100" w:beforeAutospacing="1" w:after="100" w:afterAutospacing="1"/>
        <w:rPr>
          <w:rFonts w:eastAsia="Times New Roman"/>
          <w:color w:val="000000"/>
          <w:lang w:eastAsia="fr-FR"/>
        </w:rPr>
      </w:pPr>
    </w:p>
    <w:p w:rsidR="00A403BD" w:rsidRDefault="00A403BD" w:rsidP="00A403BD">
      <w:pPr>
        <w:pStyle w:val="Paragraphedeliste"/>
        <w:spacing w:before="100" w:beforeAutospacing="1" w:after="100" w:afterAutospacing="1"/>
        <w:rPr>
          <w:rFonts w:eastAsia="Times New Roman"/>
          <w:color w:val="000000"/>
          <w:lang w:eastAsia="fr-FR"/>
        </w:rPr>
      </w:pPr>
      <w:r w:rsidRPr="00C14442">
        <w:rPr>
          <w:rFonts w:eastAsia="Times New Roman"/>
          <w:color w:val="000000"/>
          <w:lang w:eastAsia="fr-FR"/>
        </w:rPr>
        <w:t>L’objectif est de faire émerger les sentiments que font naître ces affiches et leurs slogans (Urgence ; dramatisation, peur)</w:t>
      </w:r>
    </w:p>
    <w:p w:rsidR="005C5369" w:rsidRPr="00C14442" w:rsidRDefault="005C5369" w:rsidP="00A403BD">
      <w:pPr>
        <w:pStyle w:val="Paragraphedeliste"/>
        <w:spacing w:before="100" w:beforeAutospacing="1" w:after="100" w:afterAutospacing="1"/>
        <w:rPr>
          <w:rFonts w:eastAsia="Times New Roman"/>
          <w:color w:val="000000"/>
          <w:lang w:eastAsia="fr-FR"/>
        </w:rPr>
      </w:pPr>
    </w:p>
    <w:p w:rsidR="00A403BD" w:rsidRPr="00C14442" w:rsidRDefault="00A403BD" w:rsidP="00A403BD">
      <w:pPr>
        <w:pStyle w:val="Paragraphedeliste"/>
        <w:numPr>
          <w:ilvl w:val="0"/>
          <w:numId w:val="2"/>
        </w:numPr>
        <w:spacing w:before="100" w:beforeAutospacing="1" w:after="100" w:afterAutospacing="1"/>
      </w:pPr>
      <w:r w:rsidRPr="00C14442">
        <w:rPr>
          <w:rFonts w:eastAsia="Times New Roman"/>
          <w:color w:val="000000"/>
          <w:u w:val="single"/>
          <w:lang w:eastAsia="fr-FR"/>
        </w:rPr>
        <w:t>Activité 3</w:t>
      </w:r>
      <w:r w:rsidRPr="00C14442">
        <w:rPr>
          <w:rFonts w:eastAsia="Times New Roman"/>
          <w:color w:val="000000"/>
          <w:lang w:eastAsia="fr-FR"/>
        </w:rPr>
        <w:t xml:space="preserve"> = Approfondissement du message des affiches </w:t>
      </w:r>
      <w:r w:rsidRPr="00C14442">
        <w:t xml:space="preserve">à partir </w:t>
      </w:r>
      <w:r w:rsidRPr="00C14442">
        <w:rPr>
          <w:rFonts w:eastAsia="Times New Roman"/>
          <w:color w:val="000000"/>
          <w:lang w:eastAsia="fr-FR"/>
        </w:rPr>
        <w:t>de questions orales :</w:t>
      </w:r>
      <w:r w:rsidRPr="00C14442">
        <w:t xml:space="preserve"> </w:t>
      </w:r>
    </w:p>
    <w:p w:rsidR="00A403BD" w:rsidRPr="00C14442" w:rsidRDefault="00A403BD" w:rsidP="00A403BD">
      <w:pPr>
        <w:pStyle w:val="Paragraphedeliste"/>
        <w:spacing w:before="100" w:beforeAutospacing="1" w:after="100" w:afterAutospacing="1"/>
        <w:rPr>
          <w:rFonts w:eastAsia="Times New Roman"/>
          <w:color w:val="000000"/>
          <w:lang w:eastAsia="fr-FR"/>
        </w:rPr>
      </w:pPr>
      <w:r w:rsidRPr="00C14442">
        <w:t>-</w:t>
      </w:r>
      <w:r w:rsidRPr="00C14442">
        <w:rPr>
          <w:rFonts w:eastAsia="Times New Roman"/>
          <w:color w:val="000000"/>
          <w:lang w:eastAsia="fr-FR"/>
        </w:rPr>
        <w:t xml:space="preserve">Affiches réalisées pour quelle occasion ? </w:t>
      </w:r>
    </w:p>
    <w:p w:rsidR="00A403BD" w:rsidRPr="00C14442" w:rsidRDefault="00A403BD" w:rsidP="00A403BD">
      <w:pPr>
        <w:pStyle w:val="Paragraphedeliste"/>
        <w:spacing w:before="100" w:beforeAutospacing="1" w:after="100" w:afterAutospacing="1"/>
        <w:rPr>
          <w:rFonts w:eastAsia="Times New Roman"/>
          <w:color w:val="000000"/>
          <w:lang w:eastAsia="fr-FR"/>
        </w:rPr>
      </w:pPr>
      <w:r w:rsidRPr="00C14442">
        <w:rPr>
          <w:rFonts w:eastAsia="Times New Roman"/>
          <w:color w:val="000000"/>
          <w:lang w:eastAsia="fr-FR"/>
        </w:rPr>
        <w:t>-Quels messages ? (culpabilité ; Prise de conscience de notre responsabilité individuelle et collective face aux menaces)</w:t>
      </w:r>
    </w:p>
    <w:p w:rsidR="00A403BD" w:rsidRPr="00C14442" w:rsidRDefault="00A403BD" w:rsidP="00A403BD">
      <w:pPr>
        <w:pStyle w:val="Paragraphedeliste"/>
        <w:spacing w:before="100" w:beforeAutospacing="1" w:after="100" w:afterAutospacing="1"/>
        <w:rPr>
          <w:rFonts w:eastAsia="Times New Roman"/>
          <w:color w:val="000000"/>
          <w:lang w:eastAsia="fr-FR"/>
        </w:rPr>
      </w:pPr>
      <w:r w:rsidRPr="00C14442">
        <w:rPr>
          <w:rFonts w:eastAsia="Times New Roman"/>
          <w:color w:val="000000"/>
          <w:lang w:eastAsia="fr-FR"/>
        </w:rPr>
        <w:t xml:space="preserve">-Quelles menaces ? </w:t>
      </w:r>
      <w:r w:rsidR="005446FE" w:rsidRPr="00C14442">
        <w:rPr>
          <w:rFonts w:eastAsia="Times New Roman"/>
          <w:color w:val="000000"/>
          <w:lang w:eastAsia="fr-FR"/>
        </w:rPr>
        <w:t>(Réchauffement climatique ; Pollutions ;</w:t>
      </w:r>
      <w:r w:rsidR="00C14442">
        <w:rPr>
          <w:rFonts w:eastAsia="Times New Roman"/>
          <w:color w:val="000000"/>
          <w:lang w:eastAsia="fr-FR"/>
        </w:rPr>
        <w:t xml:space="preserve">  </w:t>
      </w:r>
      <w:r w:rsidR="005446FE" w:rsidRPr="00C14442">
        <w:rPr>
          <w:rFonts w:eastAsia="Times New Roman"/>
          <w:color w:val="000000"/>
          <w:lang w:eastAsia="fr-FR"/>
        </w:rPr>
        <w:t>Disparition de l’humanité ?)</w:t>
      </w:r>
    </w:p>
    <w:p w:rsidR="00A403BD" w:rsidRPr="00C14442" w:rsidRDefault="00A403BD" w:rsidP="00A403BD">
      <w:pPr>
        <w:pStyle w:val="Paragraphedeliste"/>
        <w:spacing w:before="100" w:beforeAutospacing="1" w:after="100" w:afterAutospacing="1"/>
        <w:rPr>
          <w:rFonts w:eastAsia="Times New Roman"/>
          <w:color w:val="000000"/>
          <w:lang w:eastAsia="fr-FR"/>
        </w:rPr>
      </w:pPr>
    </w:p>
    <w:p w:rsidR="00A403BD" w:rsidRPr="00C14442" w:rsidRDefault="00A403BD" w:rsidP="00A403BD">
      <w:pPr>
        <w:pStyle w:val="Paragraphedeliste"/>
        <w:spacing w:before="100" w:beforeAutospacing="1" w:after="100" w:afterAutospacing="1"/>
        <w:rPr>
          <w:rFonts w:eastAsia="Times New Roman"/>
          <w:color w:val="000000"/>
          <w:lang w:eastAsia="fr-FR"/>
        </w:rPr>
      </w:pPr>
      <w:r w:rsidRPr="00C14442">
        <w:rPr>
          <w:rFonts w:eastAsia="Times New Roman"/>
          <w:color w:val="000000"/>
          <w:lang w:eastAsia="fr-FR"/>
        </w:rPr>
        <w:t>… L’objectif est de faire émerger l’idée de responsabilité des citoyens face aux dangers qui pèsent sur l’environnement (en restant toutefois à ce stade, au niveau des représentations des élèves, sans apporter de définitions.)</w:t>
      </w:r>
    </w:p>
    <w:p w:rsidR="00A403BD" w:rsidRPr="00C14442" w:rsidRDefault="00A403BD" w:rsidP="00A403BD">
      <w:pPr>
        <w:pStyle w:val="Paragraphedeliste"/>
        <w:spacing w:before="100" w:beforeAutospacing="1" w:after="100" w:afterAutospacing="1"/>
        <w:rPr>
          <w:rFonts w:eastAsia="Times New Roman"/>
          <w:color w:val="000000"/>
          <w:lang w:eastAsia="fr-FR"/>
        </w:rPr>
      </w:pPr>
    </w:p>
    <w:p w:rsidR="00A403BD" w:rsidRPr="00C14442" w:rsidRDefault="00A403BD" w:rsidP="00A403BD">
      <w:pPr>
        <w:pStyle w:val="Paragraphedeliste"/>
        <w:numPr>
          <w:ilvl w:val="0"/>
          <w:numId w:val="2"/>
        </w:numPr>
        <w:rPr>
          <w:rFonts w:eastAsia="Times New Roman"/>
          <w:color w:val="000000"/>
          <w:lang w:eastAsia="fr-FR"/>
        </w:rPr>
      </w:pPr>
      <w:r w:rsidRPr="00C14442">
        <w:rPr>
          <w:rFonts w:eastAsia="Times New Roman"/>
          <w:color w:val="000000"/>
          <w:u w:val="single"/>
          <w:lang w:eastAsia="fr-FR"/>
        </w:rPr>
        <w:t>Activité 4</w:t>
      </w:r>
      <w:r w:rsidRPr="00C14442">
        <w:rPr>
          <w:rFonts w:eastAsia="Times New Roman"/>
          <w:color w:val="000000"/>
          <w:lang w:eastAsia="fr-FR"/>
        </w:rPr>
        <w:t xml:space="preserve"> = Dévoiler le titre du thème et faire émerger celui de la séquence en faisant le lien entre les affiches et les mots-clés du thème (responsabilité environnementale ; interdépendance humanité-nature) </w:t>
      </w:r>
    </w:p>
    <w:p w:rsidR="00A403BD" w:rsidRPr="008342B6" w:rsidRDefault="0063006F" w:rsidP="008342B6">
      <w:pPr>
        <w:ind w:left="708"/>
        <w:rPr>
          <w:rFonts w:eastAsia="Times New Roman"/>
          <w:color w:val="000000"/>
          <w:lang w:eastAsia="fr-FR"/>
        </w:rPr>
      </w:pPr>
      <w:r>
        <w:rPr>
          <w:rFonts w:eastAsia="Times New Roman"/>
          <w:color w:val="000000"/>
          <w:lang w:eastAsia="fr-FR"/>
        </w:rPr>
        <w:t>…</w:t>
      </w:r>
      <w:r w:rsidRPr="0063006F">
        <w:rPr>
          <w:rFonts w:eastAsia="Times New Roman"/>
          <w:color w:val="000000"/>
          <w:lang w:eastAsia="fr-FR"/>
        </w:rPr>
        <w:t>A l’heure des négociations internationales de la COP 21 pour limiter l’ampleur du réchauffement climatique, le mot d’ordre est à la mobilisation</w:t>
      </w:r>
      <w:r>
        <w:rPr>
          <w:rFonts w:eastAsia="Times New Roman"/>
          <w:color w:val="000000"/>
          <w:lang w:eastAsia="fr-FR"/>
        </w:rPr>
        <w:t xml:space="preserve"> car chacun doit assumer sa part de </w:t>
      </w:r>
      <w:r w:rsidRPr="0063006F">
        <w:rPr>
          <w:rFonts w:eastAsia="Times New Roman"/>
          <w:color w:val="000000"/>
          <w:lang w:eastAsia="fr-FR"/>
        </w:rPr>
        <w:t>re</w:t>
      </w:r>
      <w:r>
        <w:rPr>
          <w:rFonts w:eastAsia="Times New Roman"/>
          <w:color w:val="000000"/>
          <w:lang w:eastAsia="fr-FR"/>
        </w:rPr>
        <w:t>sponsabilité pour</w:t>
      </w:r>
      <w:r w:rsidRPr="0063006F">
        <w:rPr>
          <w:rFonts w:eastAsia="Times New Roman"/>
          <w:color w:val="000000"/>
          <w:lang w:eastAsia="fr-FR"/>
        </w:rPr>
        <w:t xml:space="preserve"> préserver l’environnement. Mais quelle forme doit prendre cette mobilisation citoyenne ?</w:t>
      </w:r>
      <w:r>
        <w:rPr>
          <w:rFonts w:eastAsia="Times New Roman"/>
          <w:color w:val="000000"/>
          <w:sz w:val="20"/>
          <w:szCs w:val="20"/>
          <w:lang w:eastAsia="fr-FR"/>
        </w:rPr>
        <w:t xml:space="preserve"> </w:t>
      </w:r>
    </w:p>
    <w:p w:rsidR="00A403BD" w:rsidRPr="005446FE" w:rsidRDefault="00A403BD" w:rsidP="00A403BD">
      <w:pPr>
        <w:pStyle w:val="Paragraphedeliste"/>
        <w:numPr>
          <w:ilvl w:val="0"/>
          <w:numId w:val="1"/>
        </w:numPr>
        <w:spacing w:before="100" w:beforeAutospacing="1" w:after="100" w:afterAutospacing="1"/>
        <w:rPr>
          <w:rFonts w:eastAsia="Times New Roman"/>
          <w:color w:val="000000"/>
          <w:sz w:val="28"/>
          <w:szCs w:val="28"/>
          <w:lang w:eastAsia="fr-FR"/>
        </w:rPr>
      </w:pPr>
      <w:r w:rsidRPr="00A403BD">
        <w:rPr>
          <w:rFonts w:eastAsia="Times New Roman"/>
          <w:color w:val="000000"/>
          <w:sz w:val="28"/>
          <w:szCs w:val="28"/>
          <w:u w:val="single"/>
          <w:lang w:eastAsia="fr-FR"/>
        </w:rPr>
        <w:t xml:space="preserve">Séance </w:t>
      </w:r>
      <w:r w:rsidRPr="00A403BD">
        <w:rPr>
          <w:rFonts w:eastAsia="Times New Roman"/>
          <w:color w:val="000000"/>
          <w:sz w:val="28"/>
          <w:szCs w:val="28"/>
          <w:lang w:eastAsia="fr-FR"/>
        </w:rPr>
        <w:t>1 : « </w:t>
      </w:r>
      <w:r w:rsidRPr="00A403BD">
        <w:rPr>
          <w:rFonts w:eastAsia="Times New Roman"/>
          <w:b/>
          <w:i/>
          <w:color w:val="000000"/>
          <w:sz w:val="28"/>
          <w:szCs w:val="28"/>
          <w:lang w:eastAsia="fr-FR"/>
        </w:rPr>
        <w:t>Rechercher et exposer les connaissances nécessaires à la compréhension des enjeux de la COP 21»</w:t>
      </w:r>
    </w:p>
    <w:p w:rsidR="005446FE" w:rsidRDefault="005446FE" w:rsidP="005446FE">
      <w:pPr>
        <w:pStyle w:val="Paragraphedeliste"/>
        <w:spacing w:before="100" w:beforeAutospacing="1" w:after="100" w:afterAutospacing="1"/>
        <w:rPr>
          <w:rFonts w:eastAsia="Times New Roman"/>
          <w:color w:val="000000"/>
          <w:sz w:val="28"/>
          <w:szCs w:val="28"/>
          <w:u w:val="single"/>
          <w:lang w:eastAsia="fr-FR"/>
        </w:rPr>
      </w:pPr>
    </w:p>
    <w:p w:rsidR="005446FE" w:rsidRDefault="005446FE" w:rsidP="005446FE">
      <w:pPr>
        <w:pStyle w:val="Paragraphedeliste"/>
        <w:numPr>
          <w:ilvl w:val="0"/>
          <w:numId w:val="2"/>
        </w:numPr>
        <w:spacing w:before="100" w:beforeAutospacing="1" w:after="100" w:afterAutospacing="1"/>
        <w:rPr>
          <w:rFonts w:eastAsia="Times New Roman"/>
          <w:color w:val="000000"/>
          <w:sz w:val="24"/>
          <w:szCs w:val="24"/>
          <w:lang w:eastAsia="fr-FR"/>
        </w:rPr>
      </w:pPr>
      <w:r w:rsidRPr="005446FE">
        <w:rPr>
          <w:rFonts w:eastAsia="Times New Roman"/>
          <w:color w:val="000000"/>
          <w:sz w:val="24"/>
          <w:szCs w:val="24"/>
          <w:u w:val="single"/>
          <w:lang w:eastAsia="fr-FR"/>
        </w:rPr>
        <w:t>Activité 1</w:t>
      </w:r>
      <w:r>
        <w:rPr>
          <w:rFonts w:eastAsia="Times New Roman"/>
          <w:color w:val="000000"/>
          <w:sz w:val="24"/>
          <w:szCs w:val="24"/>
          <w:lang w:eastAsia="fr-FR"/>
        </w:rPr>
        <w:t xml:space="preserve"> = </w:t>
      </w:r>
      <w:r w:rsidRPr="005446FE">
        <w:rPr>
          <w:rFonts w:eastAsia="Times New Roman"/>
          <w:color w:val="000000"/>
          <w:sz w:val="24"/>
          <w:szCs w:val="24"/>
          <w:lang w:eastAsia="fr-FR"/>
        </w:rPr>
        <w:t>Rech</w:t>
      </w:r>
      <w:r>
        <w:rPr>
          <w:rFonts w:eastAsia="Times New Roman"/>
          <w:color w:val="000000"/>
          <w:sz w:val="24"/>
          <w:szCs w:val="24"/>
          <w:lang w:eastAsia="fr-FR"/>
        </w:rPr>
        <w:t>erche documentaire.</w:t>
      </w:r>
    </w:p>
    <w:p w:rsidR="005446FE" w:rsidRDefault="005446FE" w:rsidP="005446FE">
      <w:pPr>
        <w:pStyle w:val="Paragraphedeliste"/>
        <w:spacing w:before="100" w:beforeAutospacing="1" w:after="100" w:afterAutospacing="1"/>
        <w:rPr>
          <w:rFonts w:eastAsia="Times New Roman"/>
          <w:color w:val="000000"/>
          <w:sz w:val="24"/>
          <w:szCs w:val="24"/>
          <w:lang w:eastAsia="fr-FR"/>
        </w:rPr>
      </w:pPr>
    </w:p>
    <w:p w:rsidR="00C14442" w:rsidRPr="00C14442" w:rsidRDefault="00C14442" w:rsidP="00C14442">
      <w:pPr>
        <w:pStyle w:val="Paragraphedeliste"/>
        <w:spacing w:before="100" w:beforeAutospacing="1" w:after="100" w:afterAutospacing="1"/>
        <w:rPr>
          <w:rFonts w:eastAsia="Times New Roman"/>
          <w:color w:val="000000"/>
          <w:sz w:val="24"/>
          <w:szCs w:val="24"/>
          <w:lang w:eastAsia="fr-FR"/>
        </w:rPr>
      </w:pPr>
      <w:r>
        <w:rPr>
          <w:rFonts w:eastAsia="Times New Roman"/>
          <w:color w:val="000000"/>
          <w:lang w:eastAsia="fr-FR"/>
        </w:rPr>
        <w:t>-</w:t>
      </w:r>
      <w:r w:rsidR="004A682A">
        <w:rPr>
          <w:rFonts w:eastAsia="Times New Roman"/>
          <w:color w:val="000000"/>
          <w:lang w:eastAsia="fr-FR"/>
        </w:rPr>
        <w:t>Après avoir consult</w:t>
      </w:r>
      <w:r w:rsidRPr="00C14442">
        <w:rPr>
          <w:rFonts w:eastAsia="Times New Roman"/>
          <w:color w:val="000000"/>
          <w:lang w:eastAsia="fr-FR"/>
        </w:rPr>
        <w:t xml:space="preserve">é </w:t>
      </w:r>
      <w:r w:rsidR="004A682A">
        <w:rPr>
          <w:rFonts w:eastAsia="Times New Roman"/>
          <w:color w:val="000000"/>
          <w:lang w:eastAsia="fr-FR"/>
        </w:rPr>
        <w:t>le document</w:t>
      </w:r>
      <w:r>
        <w:rPr>
          <w:rFonts w:eastAsia="Times New Roman"/>
          <w:color w:val="000000"/>
          <w:lang w:eastAsia="fr-FR"/>
        </w:rPr>
        <w:t xml:space="preserve"> </w:t>
      </w:r>
      <w:r w:rsidRPr="00C14442">
        <w:rPr>
          <w:rFonts w:eastAsia="Times New Roman"/>
          <w:color w:val="000000"/>
          <w:lang w:eastAsia="fr-FR"/>
        </w:rPr>
        <w:t>-« </w:t>
      </w:r>
      <w:r w:rsidRPr="00C14442">
        <w:rPr>
          <w:rFonts w:eastAsia="Times New Roman"/>
          <w:i/>
          <w:color w:val="000000"/>
          <w:lang w:eastAsia="fr-FR"/>
        </w:rPr>
        <w:t>1972-2012 : l’odyssée du développement durable</w:t>
      </w:r>
      <w:r w:rsidRPr="00C14442">
        <w:rPr>
          <w:rFonts w:eastAsia="Times New Roman"/>
          <w:color w:val="000000"/>
          <w:lang w:eastAsia="fr-FR"/>
        </w:rPr>
        <w:t> »</w:t>
      </w:r>
      <w:r>
        <w:rPr>
          <w:rFonts w:eastAsia="Times New Roman"/>
          <w:color w:val="000000"/>
          <w:lang w:eastAsia="fr-FR"/>
        </w:rPr>
        <w:t xml:space="preserve"> , </w:t>
      </w:r>
      <w:r w:rsidRPr="00C14442">
        <w:rPr>
          <w:rFonts w:eastAsia="Times New Roman"/>
          <w:color w:val="000000"/>
          <w:lang w:eastAsia="fr-FR"/>
        </w:rPr>
        <w:t>publié le 20/06/2015 par le site officiel du Ministère des Affaires étrangères :</w:t>
      </w:r>
      <w:r>
        <w:rPr>
          <w:rFonts w:eastAsia="Times New Roman"/>
          <w:color w:val="000000"/>
          <w:lang w:eastAsia="fr-FR"/>
        </w:rPr>
        <w:t xml:space="preserve"> </w:t>
      </w:r>
      <w:hyperlink r:id="rId8" w:history="1">
        <w:r w:rsidRPr="00C14442">
          <w:rPr>
            <w:rStyle w:val="Lienhypertexte"/>
            <w:rFonts w:eastAsia="Times New Roman"/>
            <w:lang w:eastAsia="fr-FR"/>
          </w:rPr>
          <w:t>http://www.diplomatie.gouv.fr/fr/sites/odyssee-developpement-durable/</w:t>
        </w:r>
      </w:hyperlink>
      <w:r>
        <w:rPr>
          <w:rStyle w:val="Lienhypertexte"/>
          <w:rFonts w:eastAsia="Times New Roman"/>
          <w:lang w:eastAsia="fr-FR"/>
        </w:rPr>
        <w:t xml:space="preserve"> </w:t>
      </w:r>
      <w:r w:rsidRPr="005446FE">
        <w:rPr>
          <w:rFonts w:eastAsia="Times New Roman"/>
          <w:color w:val="000000"/>
          <w:sz w:val="24"/>
          <w:szCs w:val="24"/>
          <w:lang w:eastAsia="fr-FR"/>
        </w:rPr>
        <w:t>3 groupes de 2 élèves choisissent 3 dates et 2 documents (photos, ou courte vidéo) et préparent une synthèse sur l’histoire de la prise de conscience des enjeux environneme</w:t>
      </w:r>
      <w:r w:rsidR="00E9606A">
        <w:rPr>
          <w:rFonts w:eastAsia="Times New Roman"/>
          <w:color w:val="000000"/>
          <w:sz w:val="24"/>
          <w:szCs w:val="24"/>
          <w:lang w:eastAsia="fr-FR"/>
        </w:rPr>
        <w:t>ntaux avant la COP21. L’un des 3</w:t>
      </w:r>
      <w:r w:rsidRPr="005446FE">
        <w:rPr>
          <w:rFonts w:eastAsia="Times New Roman"/>
          <w:color w:val="000000"/>
          <w:sz w:val="24"/>
          <w:szCs w:val="24"/>
          <w:lang w:eastAsia="fr-FR"/>
        </w:rPr>
        <w:t xml:space="preserve"> groupes exposera ces conclusions au reste de la classe.</w:t>
      </w:r>
    </w:p>
    <w:p w:rsidR="00C14442" w:rsidRPr="005446FE" w:rsidRDefault="00C14442" w:rsidP="00C14442">
      <w:pPr>
        <w:spacing w:before="100" w:beforeAutospacing="1" w:after="100" w:afterAutospacing="1"/>
        <w:ind w:left="708"/>
        <w:rPr>
          <w:rFonts w:eastAsia="Times New Roman"/>
          <w:color w:val="000000"/>
          <w:sz w:val="24"/>
          <w:szCs w:val="24"/>
          <w:lang w:eastAsia="fr-FR"/>
        </w:rPr>
      </w:pPr>
      <w:r w:rsidRPr="00C14442">
        <w:rPr>
          <w:rFonts w:eastAsia="Times New Roman"/>
          <w:color w:val="000000"/>
          <w:lang w:eastAsia="fr-FR"/>
        </w:rPr>
        <w:t>-</w:t>
      </w:r>
      <w:r w:rsidR="004A682A">
        <w:rPr>
          <w:rFonts w:eastAsia="Times New Roman"/>
          <w:color w:val="000000"/>
          <w:lang w:eastAsia="fr-FR"/>
        </w:rPr>
        <w:t>Après avoir consult</w:t>
      </w:r>
      <w:r>
        <w:rPr>
          <w:rFonts w:eastAsia="Times New Roman"/>
          <w:color w:val="000000"/>
          <w:lang w:eastAsia="fr-FR"/>
        </w:rPr>
        <w:t xml:space="preserve">é un </w:t>
      </w:r>
      <w:r w:rsidRPr="00C14442">
        <w:rPr>
          <w:rFonts w:eastAsia="Times New Roman"/>
          <w:color w:val="000000"/>
          <w:lang w:eastAsia="fr-FR"/>
        </w:rPr>
        <w:t>document mis à jour le 10/11/2015 par le site officiel de communication du gouvernement français</w:t>
      </w:r>
      <w:r>
        <w:rPr>
          <w:rFonts w:eastAsia="Times New Roman"/>
          <w:color w:val="000000"/>
          <w:lang w:eastAsia="fr-FR"/>
        </w:rPr>
        <w:t xml:space="preserve">  et qui définit</w:t>
      </w:r>
      <w:r w:rsidRPr="00C14442">
        <w:rPr>
          <w:rFonts w:eastAsia="Times New Roman"/>
          <w:color w:val="000000"/>
          <w:lang w:eastAsia="fr-FR"/>
        </w:rPr>
        <w:t>, con</w:t>
      </w:r>
      <w:r>
        <w:rPr>
          <w:rFonts w:eastAsia="Times New Roman"/>
          <w:color w:val="000000"/>
          <w:lang w:eastAsia="fr-FR"/>
        </w:rPr>
        <w:t xml:space="preserve">textualise et précise les objectifs de la COP 21 </w:t>
      </w:r>
      <w:hyperlink r:id="rId9" w:history="1">
        <w:r w:rsidRPr="00C14442">
          <w:rPr>
            <w:rStyle w:val="Lienhypertexte"/>
            <w:rFonts w:eastAsia="Times New Roman"/>
            <w:lang w:eastAsia="fr-FR"/>
          </w:rPr>
          <w:t>http://www.gouvernement.fr/action/la-cop-21</w:t>
        </w:r>
      </w:hyperlink>
      <w:r>
        <w:rPr>
          <w:rStyle w:val="Lienhypertexte"/>
          <w:rFonts w:eastAsia="Times New Roman"/>
          <w:lang w:eastAsia="fr-FR"/>
        </w:rPr>
        <w:t xml:space="preserve"> </w:t>
      </w:r>
      <w:r w:rsidRPr="005446FE">
        <w:rPr>
          <w:rFonts w:eastAsia="Times New Roman"/>
          <w:color w:val="000000"/>
          <w:sz w:val="24"/>
          <w:szCs w:val="24"/>
          <w:lang w:eastAsia="fr-FR"/>
        </w:rPr>
        <w:t>3 groupes de 2 élèves choisissent 3 documents pour préparer une synthèse sur les enjeux de la COP 21, que l’un d’entre eu</w:t>
      </w:r>
      <w:r w:rsidR="008342B6">
        <w:rPr>
          <w:rFonts w:eastAsia="Times New Roman"/>
          <w:color w:val="000000"/>
          <w:sz w:val="24"/>
          <w:szCs w:val="24"/>
          <w:lang w:eastAsia="fr-FR"/>
        </w:rPr>
        <w:t>x exposera à la classe</w:t>
      </w:r>
      <w:r w:rsidRPr="005446FE">
        <w:rPr>
          <w:rFonts w:eastAsia="Times New Roman"/>
          <w:color w:val="000000"/>
          <w:sz w:val="24"/>
          <w:szCs w:val="24"/>
          <w:lang w:eastAsia="fr-FR"/>
        </w:rPr>
        <w:t>.</w:t>
      </w:r>
    </w:p>
    <w:p w:rsidR="00C14442" w:rsidRPr="00C14442" w:rsidRDefault="004A682A" w:rsidP="004A682A">
      <w:pPr>
        <w:spacing w:after="0"/>
        <w:ind w:left="708"/>
        <w:rPr>
          <w:rFonts w:eastAsia="Times New Roman"/>
          <w:color w:val="000000"/>
          <w:lang w:eastAsia="fr-FR"/>
        </w:rPr>
      </w:pPr>
      <w:r>
        <w:rPr>
          <w:rFonts w:eastAsia="Times New Roman"/>
          <w:color w:val="000000"/>
          <w:lang w:eastAsia="fr-FR"/>
        </w:rPr>
        <w:t>-Après avoir consulté un dossier documentaire constitué par une s</w:t>
      </w:r>
      <w:r w:rsidR="00C14442" w:rsidRPr="00C14442">
        <w:rPr>
          <w:rFonts w:eastAsia="Times New Roman"/>
          <w:color w:val="000000"/>
          <w:lang w:eastAsia="fr-FR"/>
        </w:rPr>
        <w:t xml:space="preserve">ynthèse des principes essentiels de </w:t>
      </w:r>
      <w:r w:rsidR="00C14442" w:rsidRPr="00C14442">
        <w:rPr>
          <w:rFonts w:eastAsia="Times New Roman"/>
          <w:b/>
          <w:i/>
          <w:color w:val="000000"/>
          <w:lang w:eastAsia="fr-FR"/>
        </w:rPr>
        <w:t xml:space="preserve">la Déclaration de </w:t>
      </w:r>
      <w:proofErr w:type="spellStart"/>
      <w:r w:rsidR="00C14442" w:rsidRPr="00C14442">
        <w:rPr>
          <w:rFonts w:eastAsia="Times New Roman"/>
          <w:b/>
          <w:i/>
          <w:color w:val="000000"/>
          <w:lang w:eastAsia="fr-FR"/>
        </w:rPr>
        <w:t>Stockolm</w:t>
      </w:r>
      <w:proofErr w:type="spellEnd"/>
      <w:r w:rsidR="00C14442" w:rsidRPr="00C14442">
        <w:rPr>
          <w:rFonts w:eastAsia="Times New Roman"/>
          <w:color w:val="000000"/>
          <w:lang w:eastAsia="fr-FR"/>
        </w:rPr>
        <w:t xml:space="preserve"> (1972)</w:t>
      </w:r>
      <w:r>
        <w:rPr>
          <w:rFonts w:eastAsia="Times New Roman"/>
          <w:color w:val="000000"/>
          <w:lang w:eastAsia="fr-FR"/>
        </w:rPr>
        <w:t xml:space="preserve"> </w:t>
      </w:r>
      <w:hyperlink r:id="rId10" w:history="1">
        <w:r w:rsidR="00C14442" w:rsidRPr="00C14442">
          <w:rPr>
            <w:rStyle w:val="Lienhypertexte"/>
            <w:rFonts w:eastAsia="Times New Roman"/>
            <w:lang w:eastAsia="fr-FR"/>
          </w:rPr>
          <w:t>http://www.adequations.org/spip.php?article240</w:t>
        </w:r>
      </w:hyperlink>
    </w:p>
    <w:p w:rsidR="00C14442" w:rsidRPr="00C14442" w:rsidRDefault="004A682A" w:rsidP="004A682A">
      <w:pPr>
        <w:spacing w:after="0"/>
        <w:ind w:firstLine="708"/>
        <w:rPr>
          <w:rFonts w:eastAsia="Times New Roman"/>
          <w:color w:val="000000"/>
          <w:lang w:eastAsia="fr-FR"/>
        </w:rPr>
      </w:pPr>
      <w:r>
        <w:rPr>
          <w:rFonts w:eastAsia="Times New Roman"/>
          <w:color w:val="000000"/>
          <w:lang w:eastAsia="fr-FR"/>
        </w:rPr>
        <w:t xml:space="preserve">Une </w:t>
      </w:r>
      <w:r w:rsidR="00C14442" w:rsidRPr="00C14442">
        <w:rPr>
          <w:rFonts w:eastAsia="Times New Roman"/>
          <w:color w:val="000000"/>
          <w:lang w:eastAsia="fr-FR"/>
        </w:rPr>
        <w:t>définition du c</w:t>
      </w:r>
      <w:r>
        <w:rPr>
          <w:rFonts w:eastAsia="Times New Roman"/>
          <w:color w:val="000000"/>
          <w:lang w:eastAsia="fr-FR"/>
        </w:rPr>
        <w:t xml:space="preserve">oncept de développement durable, extraite du </w:t>
      </w:r>
      <w:r w:rsidR="00C14442" w:rsidRPr="00C14442">
        <w:rPr>
          <w:rFonts w:eastAsia="Times New Roman"/>
          <w:color w:val="000000"/>
          <w:lang w:eastAsia="fr-FR"/>
        </w:rPr>
        <w:t xml:space="preserve"> </w:t>
      </w:r>
      <w:r w:rsidR="00C14442" w:rsidRPr="00C14442">
        <w:rPr>
          <w:rFonts w:eastAsia="Times New Roman"/>
          <w:b/>
          <w:i/>
          <w:color w:val="000000"/>
          <w:lang w:eastAsia="fr-FR"/>
        </w:rPr>
        <w:t>rapport Brundtland</w:t>
      </w:r>
      <w:r w:rsidR="00C14442" w:rsidRPr="00C14442">
        <w:rPr>
          <w:rFonts w:eastAsia="Times New Roman"/>
          <w:color w:val="000000"/>
          <w:lang w:eastAsia="fr-FR"/>
        </w:rPr>
        <w:t xml:space="preserve"> de 1987</w:t>
      </w:r>
    </w:p>
    <w:p w:rsidR="00C14442" w:rsidRPr="00C14442" w:rsidRDefault="00B3274E" w:rsidP="004A682A">
      <w:pPr>
        <w:spacing w:after="0"/>
        <w:ind w:firstLine="708"/>
        <w:rPr>
          <w:rFonts w:eastAsia="Times New Roman"/>
          <w:color w:val="000000"/>
          <w:lang w:eastAsia="fr-FR"/>
        </w:rPr>
      </w:pPr>
      <w:hyperlink r:id="rId11" w:history="1">
        <w:r w:rsidR="00C14442" w:rsidRPr="00C14442">
          <w:rPr>
            <w:rStyle w:val="Lienhypertexte"/>
            <w:rFonts w:eastAsia="Times New Roman"/>
            <w:lang w:eastAsia="fr-FR"/>
          </w:rPr>
          <w:t>https://fr.wikipedia.org/wiki/Rapport_Brundtland</w:t>
        </w:r>
      </w:hyperlink>
    </w:p>
    <w:p w:rsidR="00C14442" w:rsidRPr="00C14442" w:rsidRDefault="00C14442" w:rsidP="004A682A">
      <w:pPr>
        <w:spacing w:after="0"/>
        <w:ind w:left="708"/>
        <w:rPr>
          <w:rFonts w:eastAsia="Times New Roman"/>
          <w:color w:val="000000"/>
          <w:lang w:eastAsia="fr-FR"/>
        </w:rPr>
      </w:pPr>
      <w:r w:rsidRPr="00C14442">
        <w:rPr>
          <w:rFonts w:eastAsia="Times New Roman"/>
          <w:color w:val="000000"/>
          <w:lang w:eastAsia="fr-FR"/>
        </w:rPr>
        <w:t xml:space="preserve">Le contexte d’élaboration, le texte et les objectifs de </w:t>
      </w:r>
      <w:r w:rsidRPr="00E9606A">
        <w:rPr>
          <w:rFonts w:eastAsia="Times New Roman"/>
          <w:b/>
          <w:i/>
          <w:color w:val="000000"/>
          <w:lang w:eastAsia="fr-FR"/>
        </w:rPr>
        <w:t>la Charte de l’environnement</w:t>
      </w:r>
      <w:r w:rsidRPr="00C14442">
        <w:rPr>
          <w:rFonts w:eastAsia="Times New Roman"/>
          <w:color w:val="000000"/>
          <w:lang w:eastAsia="fr-FR"/>
        </w:rPr>
        <w:t xml:space="preserve"> (2005), présentés le 1/12/2007 par le site de la Documentation française </w:t>
      </w:r>
    </w:p>
    <w:p w:rsidR="005446FE" w:rsidRDefault="00B3274E" w:rsidP="004A682A">
      <w:pPr>
        <w:spacing w:after="0"/>
        <w:ind w:left="708"/>
        <w:rPr>
          <w:rFonts w:eastAsia="Times New Roman"/>
          <w:color w:val="000000"/>
          <w:sz w:val="24"/>
          <w:szCs w:val="24"/>
          <w:lang w:eastAsia="fr-FR"/>
        </w:rPr>
      </w:pPr>
      <w:hyperlink r:id="rId12" w:history="1">
        <w:r w:rsidR="00C14442" w:rsidRPr="00C14442">
          <w:rPr>
            <w:rStyle w:val="Lienhypertexte"/>
            <w:rFonts w:eastAsia="Times New Roman"/>
            <w:lang w:eastAsia="fr-FR"/>
          </w:rPr>
          <w:t>http://www.ladocumentationfrancaise.fr/dossiers/developpement-durable/charte-environnement.shtml</w:t>
        </w:r>
      </w:hyperlink>
      <w:r w:rsidR="004A682A">
        <w:rPr>
          <w:rFonts w:eastAsia="Times New Roman"/>
          <w:color w:val="000000"/>
          <w:lang w:eastAsia="fr-FR"/>
        </w:rPr>
        <w:t xml:space="preserve">      </w:t>
      </w:r>
      <w:r w:rsidR="005446FE" w:rsidRPr="004A682A">
        <w:rPr>
          <w:rFonts w:eastAsia="Times New Roman"/>
          <w:color w:val="000000"/>
          <w:sz w:val="24"/>
          <w:szCs w:val="24"/>
          <w:lang w:eastAsia="fr-FR"/>
        </w:rPr>
        <w:t>3 groupes de 2 élèves choisissent 3 dates et 2 documents (photos, ou courte vidéo) et préparent une synthèse sur l’histoire de la prise de conscience des enjeux environnementaux avant la COP21</w:t>
      </w:r>
      <w:r w:rsidR="004A682A">
        <w:rPr>
          <w:rFonts w:eastAsia="Times New Roman"/>
          <w:color w:val="000000"/>
          <w:sz w:val="24"/>
          <w:szCs w:val="24"/>
          <w:lang w:eastAsia="fr-FR"/>
        </w:rPr>
        <w:t>. L’un des 3</w:t>
      </w:r>
      <w:r w:rsidR="005446FE" w:rsidRPr="004A682A">
        <w:rPr>
          <w:rFonts w:eastAsia="Times New Roman"/>
          <w:color w:val="000000"/>
          <w:sz w:val="24"/>
          <w:szCs w:val="24"/>
          <w:lang w:eastAsia="fr-FR"/>
        </w:rPr>
        <w:t xml:space="preserve"> groupes exposera ces conclusions au reste de la classe.</w:t>
      </w:r>
    </w:p>
    <w:p w:rsidR="00773C69" w:rsidRDefault="00773C69" w:rsidP="004A682A">
      <w:pPr>
        <w:spacing w:after="0"/>
        <w:ind w:left="708"/>
        <w:rPr>
          <w:rFonts w:eastAsia="Times New Roman"/>
          <w:color w:val="000000"/>
          <w:sz w:val="24"/>
          <w:szCs w:val="24"/>
          <w:lang w:eastAsia="fr-FR"/>
        </w:rPr>
      </w:pPr>
    </w:p>
    <w:p w:rsidR="00A403BD" w:rsidRPr="008342B6" w:rsidRDefault="00773C69" w:rsidP="008342B6">
      <w:pPr>
        <w:spacing w:after="0"/>
        <w:rPr>
          <w:rFonts w:eastAsia="Times New Roman"/>
          <w:color w:val="000000"/>
          <w:sz w:val="24"/>
          <w:szCs w:val="24"/>
          <w:lang w:eastAsia="fr-FR"/>
        </w:rPr>
      </w:pPr>
      <w:r>
        <w:rPr>
          <w:rFonts w:eastAsia="Times New Roman"/>
          <w:color w:val="000000"/>
          <w:sz w:val="24"/>
          <w:szCs w:val="24"/>
          <w:lang w:eastAsia="fr-FR"/>
        </w:rPr>
        <w:t>Ainsi, les 3 exposés permettront de faire partager à l’ensemble de la classe, la totalité des connaissances</w:t>
      </w:r>
      <w:r w:rsidR="00A60CF9">
        <w:rPr>
          <w:rFonts w:eastAsia="Times New Roman"/>
          <w:color w:val="000000"/>
          <w:sz w:val="24"/>
          <w:szCs w:val="24"/>
          <w:lang w:eastAsia="fr-FR"/>
        </w:rPr>
        <w:t xml:space="preserve"> nécessaires à la compréhension des enjeux historiques, scientifiques et citoyens de la COP 21.</w:t>
      </w:r>
    </w:p>
    <w:p w:rsidR="007730E3" w:rsidRPr="007730E3" w:rsidRDefault="009F43E0" w:rsidP="007730E3">
      <w:pPr>
        <w:pStyle w:val="Paragraphedeliste"/>
        <w:numPr>
          <w:ilvl w:val="0"/>
          <w:numId w:val="1"/>
        </w:numPr>
        <w:spacing w:before="100" w:beforeAutospacing="1" w:after="100" w:afterAutospacing="1"/>
        <w:rPr>
          <w:rFonts w:eastAsia="Times New Roman"/>
          <w:b/>
          <w:i/>
          <w:color w:val="000000"/>
          <w:sz w:val="28"/>
          <w:szCs w:val="28"/>
          <w:lang w:eastAsia="fr-FR"/>
        </w:rPr>
      </w:pPr>
      <w:r w:rsidRPr="007730E3">
        <w:rPr>
          <w:rFonts w:eastAsia="Times New Roman"/>
          <w:color w:val="000000"/>
          <w:sz w:val="28"/>
          <w:szCs w:val="28"/>
          <w:u w:val="single"/>
          <w:lang w:eastAsia="fr-FR"/>
        </w:rPr>
        <w:lastRenderedPageBreak/>
        <w:t>Séance 2 </w:t>
      </w:r>
      <w:r w:rsidRPr="007730E3">
        <w:rPr>
          <w:rFonts w:eastAsia="Times New Roman"/>
          <w:color w:val="000000"/>
          <w:sz w:val="28"/>
          <w:szCs w:val="28"/>
          <w:lang w:eastAsia="fr-FR"/>
        </w:rPr>
        <w:t xml:space="preserve">: </w:t>
      </w:r>
      <w:r w:rsidR="007730E3" w:rsidRPr="007730E3">
        <w:rPr>
          <w:rFonts w:eastAsia="Times New Roman"/>
          <w:b/>
          <w:i/>
          <w:color w:val="000000"/>
          <w:sz w:val="28"/>
          <w:szCs w:val="28"/>
          <w:lang w:eastAsia="fr-FR"/>
        </w:rPr>
        <w:t>«Formulation de la question et préparation des argumentaires du débat»</w:t>
      </w:r>
    </w:p>
    <w:p w:rsidR="009F43E0" w:rsidRDefault="009F43E0" w:rsidP="007730E3">
      <w:pPr>
        <w:pStyle w:val="Paragraphedeliste"/>
        <w:spacing w:before="100" w:beforeAutospacing="1" w:after="100" w:afterAutospacing="1"/>
        <w:rPr>
          <w:rFonts w:eastAsia="Times New Roman"/>
          <w:b/>
          <w:i/>
          <w:color w:val="000000"/>
          <w:sz w:val="28"/>
          <w:szCs w:val="28"/>
          <w:lang w:eastAsia="fr-FR"/>
        </w:rPr>
      </w:pPr>
    </w:p>
    <w:p w:rsidR="007730E3" w:rsidRDefault="007730E3" w:rsidP="007730E3">
      <w:pPr>
        <w:pStyle w:val="Paragraphedeliste"/>
        <w:spacing w:before="100" w:beforeAutospacing="1" w:after="100" w:afterAutospacing="1"/>
        <w:rPr>
          <w:rFonts w:eastAsia="Times New Roman"/>
          <w:color w:val="000000"/>
          <w:sz w:val="24"/>
          <w:szCs w:val="24"/>
          <w:lang w:eastAsia="fr-FR"/>
        </w:rPr>
      </w:pPr>
      <w:r>
        <w:rPr>
          <w:rFonts w:eastAsia="Times New Roman"/>
          <w:color w:val="000000"/>
          <w:sz w:val="24"/>
          <w:szCs w:val="24"/>
          <w:lang w:eastAsia="fr-FR"/>
        </w:rPr>
        <w:t>Une fois établie l’appel urgent à la mobilisation citoyenne lors de l’organisation de la COP 21, et assimilées les connaissances nécessaires à la compréhension des enjeux citoyens de cet événement, il sera temps de chercher une questio</w:t>
      </w:r>
      <w:r w:rsidR="008C53FD">
        <w:rPr>
          <w:rFonts w:eastAsia="Times New Roman"/>
          <w:color w:val="000000"/>
          <w:sz w:val="24"/>
          <w:szCs w:val="24"/>
          <w:lang w:eastAsia="fr-FR"/>
        </w:rPr>
        <w:t>n précise pour le débat sur le thème des enjeux de la responsabilité environnementale à l’heure de la COP 21.</w:t>
      </w:r>
    </w:p>
    <w:p w:rsidR="007730E3" w:rsidRPr="007730E3" w:rsidRDefault="007730E3" w:rsidP="007730E3">
      <w:pPr>
        <w:pStyle w:val="Paragraphedeliste"/>
        <w:spacing w:before="100" w:beforeAutospacing="1" w:after="100" w:afterAutospacing="1"/>
        <w:rPr>
          <w:rFonts w:eastAsia="Times New Roman"/>
          <w:color w:val="000000"/>
          <w:sz w:val="24"/>
          <w:szCs w:val="24"/>
          <w:lang w:eastAsia="fr-FR"/>
        </w:rPr>
      </w:pPr>
      <w:r>
        <w:rPr>
          <w:rFonts w:eastAsia="Times New Roman"/>
          <w:color w:val="000000"/>
          <w:sz w:val="24"/>
          <w:szCs w:val="24"/>
          <w:lang w:eastAsia="fr-FR"/>
        </w:rPr>
        <w:t>Pour faire émerger plus facilement cette question, je diffuse en classe entière les 3 courts reportages suivants :</w:t>
      </w:r>
    </w:p>
    <w:p w:rsidR="007F1CBD" w:rsidRPr="007730E3" w:rsidRDefault="00930C8A" w:rsidP="0009594D">
      <w:pPr>
        <w:pStyle w:val="Titre1"/>
        <w:ind w:left="708"/>
        <w:rPr>
          <w:b w:val="0"/>
          <w:sz w:val="24"/>
          <w:szCs w:val="24"/>
        </w:rPr>
      </w:pPr>
      <w:r w:rsidRPr="007730E3">
        <w:rPr>
          <w:rStyle w:val="watch-title"/>
          <w:b w:val="0"/>
          <w:sz w:val="24"/>
          <w:szCs w:val="24"/>
        </w:rPr>
        <w:t xml:space="preserve">-1 reportage vidéo sur la COP 21 vu par un journal altermondialiste Alter J.T, du 24/06/2015 </w:t>
      </w:r>
      <w:hyperlink r:id="rId13" w:history="1">
        <w:r w:rsidRPr="007730E3">
          <w:rPr>
            <w:rStyle w:val="Lienhypertexte"/>
            <w:b w:val="0"/>
            <w:sz w:val="24"/>
            <w:szCs w:val="24"/>
          </w:rPr>
          <w:t>https://youtube/BRN64j9q3b4</w:t>
        </w:r>
      </w:hyperlink>
      <w:r w:rsidRPr="007730E3">
        <w:rPr>
          <w:sz w:val="24"/>
          <w:szCs w:val="24"/>
        </w:rPr>
        <w:t xml:space="preserve"> </w:t>
      </w:r>
      <w:r w:rsidR="007F1CBD" w:rsidRPr="007F1CBD">
        <w:rPr>
          <w:rStyle w:val="Lienhypertexte"/>
          <w:b w:val="0"/>
          <w:color w:val="auto"/>
          <w:sz w:val="24"/>
          <w:szCs w:val="24"/>
          <w:u w:val="none"/>
        </w:rPr>
        <w:t>...D</w:t>
      </w:r>
      <w:r w:rsidR="007F1CBD">
        <w:rPr>
          <w:rStyle w:val="Lienhypertexte"/>
          <w:b w:val="0"/>
          <w:color w:val="auto"/>
          <w:sz w:val="24"/>
          <w:szCs w:val="24"/>
          <w:u w:val="none"/>
        </w:rPr>
        <w:t>ans c</w:t>
      </w:r>
      <w:r w:rsidR="007F1CBD" w:rsidRPr="007F1CBD">
        <w:rPr>
          <w:rStyle w:val="Lienhypertexte"/>
          <w:b w:val="0"/>
          <w:color w:val="auto"/>
          <w:sz w:val="24"/>
          <w:szCs w:val="24"/>
          <w:u w:val="none"/>
        </w:rPr>
        <w:t>e premier reportage, il est question de militants altermondialistes qui doutent de l’efficacité des grandes conférences internationales pour limiter réellement le réchauffement climatique. Ces militants qui contestent la logique libérale de la mondialisation et souhaitent au contraire un monde plus solidaire et plus respectueux de l’environnement, privilégient la mobilisation individuelle et comptent davantage sur les gestes quotidiens des citoyens responsables.</w:t>
      </w:r>
    </w:p>
    <w:p w:rsidR="00930C8A" w:rsidRPr="007730E3" w:rsidRDefault="00930C8A" w:rsidP="007730E3">
      <w:pPr>
        <w:spacing w:after="0"/>
        <w:ind w:firstLine="708"/>
        <w:rPr>
          <w:rFonts w:ascii="Times New Roman" w:eastAsia="Times New Roman" w:hAnsi="Times New Roman"/>
          <w:sz w:val="24"/>
          <w:szCs w:val="24"/>
          <w:lang w:eastAsia="fr-FR"/>
        </w:rPr>
      </w:pPr>
      <w:r w:rsidRPr="007730E3">
        <w:rPr>
          <w:sz w:val="24"/>
          <w:szCs w:val="24"/>
        </w:rPr>
        <w:t>-</w:t>
      </w:r>
      <w:r w:rsidRPr="007730E3">
        <w:rPr>
          <w:rFonts w:ascii="Times New Roman" w:eastAsia="Times New Roman" w:hAnsi="Times New Roman"/>
          <w:sz w:val="24"/>
          <w:szCs w:val="24"/>
          <w:lang w:eastAsia="fr-FR"/>
        </w:rPr>
        <w:t xml:space="preserve"> clip vidéo de Nicolas Hulot, intitulé “Break the internet”</w:t>
      </w:r>
    </w:p>
    <w:p w:rsidR="00930C8A" w:rsidRPr="007F1CBD" w:rsidRDefault="00B3274E" w:rsidP="007F1CBD">
      <w:pPr>
        <w:spacing w:after="0"/>
        <w:ind w:left="708"/>
        <w:rPr>
          <w:rFonts w:ascii="Times New Roman" w:eastAsia="Times New Roman" w:hAnsi="Times New Roman"/>
          <w:sz w:val="24"/>
          <w:szCs w:val="24"/>
          <w:lang w:eastAsia="fr-FR"/>
        </w:rPr>
      </w:pPr>
      <w:hyperlink r:id="rId14" w:history="1">
        <w:r w:rsidR="00930C8A" w:rsidRPr="007730E3">
          <w:rPr>
            <w:rStyle w:val="Lienhypertexte"/>
            <w:rFonts w:ascii="Times New Roman" w:eastAsia="Times New Roman" w:hAnsi="Times New Roman"/>
            <w:sz w:val="24"/>
            <w:szCs w:val="24"/>
            <w:lang w:eastAsia="fr-FR"/>
          </w:rPr>
          <w:t>https://www.youtube.com/watch?v=lZlrEQ3nKo4</w:t>
        </w:r>
      </w:hyperlink>
      <w:r w:rsidR="007F1CBD">
        <w:rPr>
          <w:rStyle w:val="Lienhypertexte"/>
          <w:rFonts w:ascii="Times New Roman" w:eastAsia="Times New Roman" w:hAnsi="Times New Roman"/>
          <w:sz w:val="24"/>
          <w:szCs w:val="24"/>
          <w:lang w:eastAsia="fr-FR"/>
        </w:rPr>
        <w:t xml:space="preserve">  </w:t>
      </w:r>
      <w:r w:rsidR="007F1CBD">
        <w:rPr>
          <w:rStyle w:val="Lienhypertexte"/>
          <w:rFonts w:ascii="Times New Roman" w:eastAsia="Times New Roman" w:hAnsi="Times New Roman"/>
          <w:color w:val="auto"/>
          <w:sz w:val="24"/>
          <w:szCs w:val="24"/>
          <w:u w:val="none"/>
          <w:lang w:eastAsia="fr-FR"/>
        </w:rPr>
        <w:t xml:space="preserve"> …Dans ce clip, Nicolas Hulot utilise la dérision et un humour potache pour faire passer auprès des jeunes le message suivant. Plutôt que de se limiter aux gestes individuels qui seront forcément insuffisants, les citoyens doivent se mobiliser collectivement, à l’occasion de la COP 21, pour faire pression sur les gouvernements et les obliger à tenir les promesses qui seront faites à l’issue de ces négociations. Il propose d’ailleurs aux internautes de signer une pétition. Selon lui, plus le nombre de signataires sera élevé, plus la pression sera importante sur les pouvoirs publics.</w:t>
      </w:r>
    </w:p>
    <w:p w:rsidR="00930C8A" w:rsidRPr="007730E3" w:rsidRDefault="00930C8A" w:rsidP="00930C8A">
      <w:pPr>
        <w:spacing w:after="0"/>
        <w:rPr>
          <w:rFonts w:ascii="Times New Roman" w:eastAsia="Times New Roman" w:hAnsi="Times New Roman"/>
          <w:sz w:val="24"/>
          <w:szCs w:val="24"/>
          <w:lang w:eastAsia="fr-FR"/>
        </w:rPr>
      </w:pPr>
    </w:p>
    <w:p w:rsidR="00930C8A" w:rsidRPr="007A4CA3" w:rsidRDefault="00930C8A" w:rsidP="007730E3">
      <w:pPr>
        <w:spacing w:after="0"/>
        <w:ind w:left="708"/>
        <w:rPr>
          <w:rStyle w:val="Lienhypertexte"/>
          <w:rFonts w:ascii="Times New Roman" w:eastAsia="Times New Roman" w:hAnsi="Times New Roman"/>
          <w:color w:val="auto"/>
          <w:sz w:val="24"/>
          <w:szCs w:val="24"/>
          <w:u w:val="none"/>
          <w:lang w:eastAsia="fr-FR"/>
        </w:rPr>
      </w:pPr>
      <w:r w:rsidRPr="007730E3">
        <w:rPr>
          <w:rFonts w:ascii="Times New Roman" w:eastAsia="Times New Roman" w:hAnsi="Times New Roman"/>
          <w:sz w:val="24"/>
          <w:szCs w:val="24"/>
          <w:lang w:eastAsia="fr-FR"/>
        </w:rPr>
        <w:t>-</w:t>
      </w:r>
      <w:r w:rsidRPr="007730E3">
        <w:rPr>
          <w:sz w:val="24"/>
          <w:szCs w:val="24"/>
        </w:rPr>
        <w:t xml:space="preserve"> Reportage sur une </w:t>
      </w:r>
      <w:r w:rsidR="0009594D">
        <w:rPr>
          <w:sz w:val="24"/>
          <w:szCs w:val="24"/>
        </w:rPr>
        <w:t xml:space="preserve">action spectaculaire de militants </w:t>
      </w:r>
      <w:r w:rsidRPr="007730E3">
        <w:rPr>
          <w:sz w:val="24"/>
          <w:szCs w:val="24"/>
        </w:rPr>
        <w:t>altermondialiste</w:t>
      </w:r>
      <w:r w:rsidR="0009594D">
        <w:rPr>
          <w:sz w:val="24"/>
          <w:szCs w:val="24"/>
        </w:rPr>
        <w:t xml:space="preserve">s </w:t>
      </w:r>
      <w:r w:rsidR="007730E3">
        <w:rPr>
          <w:sz w:val="24"/>
          <w:szCs w:val="24"/>
        </w:rPr>
        <w:t xml:space="preserve">:  </w:t>
      </w:r>
      <w:hyperlink r:id="rId15" w:history="1">
        <w:r w:rsidRPr="007730E3">
          <w:rPr>
            <w:rStyle w:val="Lienhypertexte"/>
            <w:rFonts w:ascii="Times New Roman" w:eastAsia="Times New Roman" w:hAnsi="Times New Roman"/>
            <w:sz w:val="24"/>
            <w:szCs w:val="24"/>
            <w:lang w:eastAsia="fr-FR"/>
          </w:rPr>
          <w:t>http://france3-regions.francetvinfo.fr/alpes/isere/grenoble/les-altermondialistes-volent-des-chaises-l-agence-bnp-de-grenoble-851345.html</w:t>
        </w:r>
      </w:hyperlink>
      <w:r w:rsidR="007A4CA3">
        <w:rPr>
          <w:rStyle w:val="Lienhypertexte"/>
          <w:rFonts w:ascii="Times New Roman" w:eastAsia="Times New Roman" w:hAnsi="Times New Roman"/>
          <w:sz w:val="24"/>
          <w:szCs w:val="24"/>
          <w:lang w:eastAsia="fr-FR"/>
        </w:rPr>
        <w:t xml:space="preserve">  </w:t>
      </w:r>
      <w:r w:rsidR="007A4CA3">
        <w:rPr>
          <w:rStyle w:val="Lienhypertexte"/>
          <w:rFonts w:ascii="Times New Roman" w:eastAsia="Times New Roman" w:hAnsi="Times New Roman"/>
          <w:color w:val="auto"/>
          <w:sz w:val="24"/>
          <w:szCs w:val="24"/>
          <w:u w:val="none"/>
          <w:lang w:eastAsia="fr-FR"/>
        </w:rPr>
        <w:t>… Dans ce 3</w:t>
      </w:r>
      <w:r w:rsidR="007A4CA3" w:rsidRPr="007A4CA3">
        <w:rPr>
          <w:rStyle w:val="Lienhypertexte"/>
          <w:rFonts w:ascii="Times New Roman" w:eastAsia="Times New Roman" w:hAnsi="Times New Roman"/>
          <w:color w:val="auto"/>
          <w:sz w:val="24"/>
          <w:szCs w:val="24"/>
          <w:u w:val="none"/>
          <w:vertAlign w:val="superscript"/>
          <w:lang w:eastAsia="fr-FR"/>
        </w:rPr>
        <w:t>ème</w:t>
      </w:r>
      <w:r w:rsidR="007A4CA3">
        <w:rPr>
          <w:rStyle w:val="Lienhypertexte"/>
          <w:rFonts w:ascii="Times New Roman" w:eastAsia="Times New Roman" w:hAnsi="Times New Roman"/>
          <w:color w:val="auto"/>
          <w:sz w:val="24"/>
          <w:szCs w:val="24"/>
          <w:u w:val="none"/>
          <w:lang w:eastAsia="fr-FR"/>
        </w:rPr>
        <w:t xml:space="preserve"> reportage, on évoque une action organisée sans violence mais tout de même illégale, organisée par </w:t>
      </w:r>
      <w:r w:rsidR="007A4CA3">
        <w:rPr>
          <w:rFonts w:ascii="Times New Roman" w:eastAsia="Times New Roman" w:hAnsi="Times New Roman"/>
          <w:sz w:val="24"/>
          <w:szCs w:val="24"/>
          <w:lang w:eastAsia="fr-FR"/>
        </w:rPr>
        <w:t>d</w:t>
      </w:r>
      <w:r w:rsidR="007A4CA3" w:rsidRPr="00DF00E8">
        <w:rPr>
          <w:rFonts w:ascii="Times New Roman" w:eastAsia="Times New Roman" w:hAnsi="Times New Roman"/>
          <w:sz w:val="24"/>
          <w:szCs w:val="24"/>
          <w:lang w:eastAsia="fr-FR"/>
        </w:rPr>
        <w:t>es militants d’Ac</w:t>
      </w:r>
      <w:r w:rsidR="007A4CA3">
        <w:rPr>
          <w:rFonts w:ascii="Times New Roman" w:eastAsia="Times New Roman" w:hAnsi="Times New Roman"/>
          <w:sz w:val="24"/>
          <w:szCs w:val="24"/>
          <w:lang w:eastAsia="fr-FR"/>
        </w:rPr>
        <w:t xml:space="preserve">tions non-violentes (ANV)-COP21. Elle consiste à </w:t>
      </w:r>
      <w:r w:rsidR="007A4CA3">
        <w:rPr>
          <w:rStyle w:val="Lienhypertexte"/>
          <w:rFonts w:ascii="Times New Roman" w:eastAsia="Times New Roman" w:hAnsi="Times New Roman"/>
          <w:color w:val="auto"/>
          <w:sz w:val="24"/>
          <w:szCs w:val="24"/>
          <w:u w:val="none"/>
          <w:lang w:eastAsia="fr-FR"/>
        </w:rPr>
        <w:t>voler des chaises dans des agences bancaires, pour dénoncer la complicité des banques dans l’évasion fiscale, qui prive les États de revenus pourtant nécessaires pour financer l’adaptation des pays du Sud au changement climatique.</w:t>
      </w:r>
    </w:p>
    <w:p w:rsidR="001435BA" w:rsidRDefault="001435BA" w:rsidP="007730E3">
      <w:pPr>
        <w:spacing w:after="0"/>
        <w:ind w:left="708"/>
        <w:rPr>
          <w:rStyle w:val="Lienhypertexte"/>
          <w:rFonts w:ascii="Times New Roman" w:eastAsia="Times New Roman" w:hAnsi="Times New Roman"/>
          <w:sz w:val="24"/>
          <w:szCs w:val="24"/>
          <w:lang w:eastAsia="fr-FR"/>
        </w:rPr>
      </w:pPr>
    </w:p>
    <w:p w:rsidR="008C53FD" w:rsidRDefault="008C53FD" w:rsidP="008C53FD">
      <w:pPr>
        <w:spacing w:after="0"/>
        <w:ind w:left="708"/>
        <w:rPr>
          <w:rStyle w:val="Lienhypertexte"/>
          <w:rFonts w:ascii="Times New Roman" w:eastAsia="Times New Roman" w:hAnsi="Times New Roman"/>
          <w:color w:val="auto"/>
          <w:sz w:val="24"/>
          <w:szCs w:val="24"/>
          <w:u w:val="none"/>
          <w:lang w:eastAsia="fr-FR"/>
        </w:rPr>
      </w:pPr>
      <w:r>
        <w:rPr>
          <w:rStyle w:val="Lienhypertexte"/>
          <w:rFonts w:ascii="Times New Roman" w:eastAsia="Times New Roman" w:hAnsi="Times New Roman"/>
          <w:color w:val="auto"/>
          <w:sz w:val="24"/>
          <w:szCs w:val="24"/>
          <w:u w:val="none"/>
          <w:lang w:eastAsia="fr-FR"/>
        </w:rPr>
        <w:t>En repérant le thème commun de ces 3 reportages (la mobilisation citoyenne contre le réchauffement climatique, à l’occasion de la COP 21), l</w:t>
      </w:r>
      <w:r>
        <w:rPr>
          <w:rStyle w:val="Lienhypertexte"/>
          <w:rFonts w:ascii="Times New Roman" w:eastAsia="Times New Roman" w:hAnsi="Times New Roman"/>
          <w:color w:val="auto"/>
          <w:sz w:val="24"/>
          <w:szCs w:val="24"/>
          <w:u w:val="none"/>
          <w:lang w:eastAsia="fr-FR"/>
        </w:rPr>
        <w:t>es élèves peuvent alors formuler la question du débat</w:t>
      </w:r>
      <w:r w:rsidR="00C471DD">
        <w:rPr>
          <w:rStyle w:val="Lienhypertexte"/>
          <w:rFonts w:ascii="Times New Roman" w:eastAsia="Times New Roman" w:hAnsi="Times New Roman"/>
          <w:color w:val="auto"/>
          <w:sz w:val="24"/>
          <w:szCs w:val="24"/>
          <w:u w:val="none"/>
          <w:lang w:eastAsia="fr-FR"/>
        </w:rPr>
        <w:t xml:space="preserve"> qui pourrait ressembler par exemple à</w:t>
      </w:r>
      <w:r>
        <w:rPr>
          <w:rStyle w:val="Lienhypertexte"/>
          <w:rFonts w:ascii="Times New Roman" w:eastAsia="Times New Roman" w:hAnsi="Times New Roman"/>
          <w:color w:val="auto"/>
          <w:sz w:val="24"/>
          <w:szCs w:val="24"/>
          <w:u w:val="none"/>
          <w:lang w:eastAsia="fr-FR"/>
        </w:rPr>
        <w:t> :</w:t>
      </w:r>
    </w:p>
    <w:p w:rsidR="008C53FD" w:rsidRPr="00C471DD" w:rsidRDefault="00C471DD" w:rsidP="008C53FD">
      <w:pPr>
        <w:spacing w:after="0"/>
        <w:ind w:left="708"/>
        <w:rPr>
          <w:rStyle w:val="Lienhypertexte"/>
          <w:rFonts w:ascii="Times New Roman" w:eastAsia="Times New Roman" w:hAnsi="Times New Roman"/>
          <w:b/>
          <w:i/>
          <w:color w:val="auto"/>
          <w:sz w:val="24"/>
          <w:szCs w:val="24"/>
          <w:u w:val="none"/>
          <w:lang w:eastAsia="fr-FR"/>
        </w:rPr>
      </w:pPr>
      <w:r>
        <w:rPr>
          <w:rStyle w:val="Lienhypertexte"/>
          <w:rFonts w:ascii="Times New Roman" w:eastAsia="Times New Roman" w:hAnsi="Times New Roman"/>
          <w:b/>
          <w:i/>
          <w:color w:val="auto"/>
          <w:sz w:val="24"/>
          <w:szCs w:val="24"/>
          <w:u w:val="none"/>
          <w:lang w:eastAsia="fr-FR"/>
        </w:rPr>
        <w:t xml:space="preserve">Pour assumer sa </w:t>
      </w:r>
      <w:r w:rsidR="00A33A08">
        <w:rPr>
          <w:rStyle w:val="Lienhypertexte"/>
          <w:rFonts w:ascii="Times New Roman" w:eastAsia="Times New Roman" w:hAnsi="Times New Roman"/>
          <w:b/>
          <w:i/>
          <w:color w:val="auto"/>
          <w:sz w:val="24"/>
          <w:szCs w:val="24"/>
          <w:u w:val="none"/>
          <w:lang w:eastAsia="fr-FR"/>
        </w:rPr>
        <w:t xml:space="preserve">part de la </w:t>
      </w:r>
      <w:r>
        <w:rPr>
          <w:rStyle w:val="Lienhypertexte"/>
          <w:rFonts w:ascii="Times New Roman" w:eastAsia="Times New Roman" w:hAnsi="Times New Roman"/>
          <w:b/>
          <w:i/>
          <w:color w:val="auto"/>
          <w:sz w:val="24"/>
          <w:szCs w:val="24"/>
          <w:u w:val="none"/>
          <w:lang w:eastAsia="fr-FR"/>
        </w:rPr>
        <w:t>responsabilit</w:t>
      </w:r>
      <w:r w:rsidR="00A33A08">
        <w:rPr>
          <w:rStyle w:val="Lienhypertexte"/>
          <w:rFonts w:ascii="Times New Roman" w:eastAsia="Times New Roman" w:hAnsi="Times New Roman"/>
          <w:b/>
          <w:i/>
          <w:color w:val="auto"/>
          <w:sz w:val="24"/>
          <w:szCs w:val="24"/>
          <w:u w:val="none"/>
          <w:lang w:eastAsia="fr-FR"/>
        </w:rPr>
        <w:t xml:space="preserve">é environnementale en luttant contre </w:t>
      </w:r>
      <w:r w:rsidR="00A33A08" w:rsidRPr="00C471DD">
        <w:rPr>
          <w:rStyle w:val="Lienhypertexte"/>
          <w:rFonts w:ascii="Times New Roman" w:eastAsia="Times New Roman" w:hAnsi="Times New Roman"/>
          <w:b/>
          <w:i/>
          <w:color w:val="auto"/>
          <w:sz w:val="24"/>
          <w:szCs w:val="24"/>
          <w:u w:val="none"/>
          <w:lang w:eastAsia="fr-FR"/>
        </w:rPr>
        <w:t>le réchauffement climatique</w:t>
      </w:r>
      <w:r w:rsidR="00A33A08">
        <w:rPr>
          <w:rStyle w:val="Lienhypertexte"/>
          <w:rFonts w:ascii="Times New Roman" w:eastAsia="Times New Roman" w:hAnsi="Times New Roman"/>
          <w:b/>
          <w:i/>
          <w:color w:val="auto"/>
          <w:sz w:val="24"/>
          <w:szCs w:val="24"/>
          <w:u w:val="none"/>
          <w:lang w:eastAsia="fr-FR"/>
        </w:rPr>
        <w:t xml:space="preserve">, </w:t>
      </w:r>
      <w:r>
        <w:rPr>
          <w:rStyle w:val="Lienhypertexte"/>
          <w:rFonts w:ascii="Times New Roman" w:eastAsia="Times New Roman" w:hAnsi="Times New Roman"/>
          <w:b/>
          <w:i/>
          <w:color w:val="auto"/>
          <w:sz w:val="24"/>
          <w:szCs w:val="24"/>
          <w:u w:val="none"/>
          <w:lang w:eastAsia="fr-FR"/>
        </w:rPr>
        <w:t>q</w:t>
      </w:r>
      <w:r w:rsidRPr="00C471DD">
        <w:rPr>
          <w:rStyle w:val="Lienhypertexte"/>
          <w:rFonts w:ascii="Times New Roman" w:eastAsia="Times New Roman" w:hAnsi="Times New Roman"/>
          <w:b/>
          <w:i/>
          <w:color w:val="auto"/>
          <w:sz w:val="24"/>
          <w:szCs w:val="24"/>
          <w:u w:val="none"/>
          <w:lang w:eastAsia="fr-FR"/>
        </w:rPr>
        <w:t xml:space="preserve">uelle mobilisation citoyenne faut-il privilégier ? </w:t>
      </w:r>
    </w:p>
    <w:p w:rsidR="008C53FD" w:rsidRDefault="008C53FD" w:rsidP="007730E3">
      <w:pPr>
        <w:spacing w:after="0"/>
        <w:ind w:left="708"/>
        <w:rPr>
          <w:rStyle w:val="Lienhypertexte"/>
          <w:rFonts w:ascii="Times New Roman" w:eastAsia="Times New Roman" w:hAnsi="Times New Roman"/>
          <w:color w:val="auto"/>
          <w:sz w:val="24"/>
          <w:szCs w:val="24"/>
          <w:u w:val="none"/>
          <w:lang w:eastAsia="fr-FR"/>
        </w:rPr>
      </w:pPr>
    </w:p>
    <w:p w:rsidR="0009594D" w:rsidRDefault="00C471DD" w:rsidP="007730E3">
      <w:pPr>
        <w:spacing w:after="0"/>
        <w:ind w:left="708"/>
        <w:rPr>
          <w:rStyle w:val="Lienhypertexte"/>
          <w:rFonts w:ascii="Times New Roman" w:eastAsia="Times New Roman" w:hAnsi="Times New Roman"/>
          <w:color w:val="auto"/>
          <w:sz w:val="24"/>
          <w:szCs w:val="24"/>
          <w:u w:val="none"/>
          <w:lang w:eastAsia="fr-FR"/>
        </w:rPr>
      </w:pPr>
      <w:r>
        <w:rPr>
          <w:rStyle w:val="Lienhypertexte"/>
          <w:rFonts w:ascii="Times New Roman" w:eastAsia="Times New Roman" w:hAnsi="Times New Roman"/>
          <w:color w:val="auto"/>
          <w:sz w:val="24"/>
          <w:szCs w:val="24"/>
          <w:u w:val="none"/>
          <w:lang w:eastAsia="fr-FR"/>
        </w:rPr>
        <w:t>L</w:t>
      </w:r>
      <w:r w:rsidR="0009594D">
        <w:rPr>
          <w:rStyle w:val="Lienhypertexte"/>
          <w:rFonts w:ascii="Times New Roman" w:eastAsia="Times New Roman" w:hAnsi="Times New Roman"/>
          <w:color w:val="auto"/>
          <w:sz w:val="24"/>
          <w:szCs w:val="24"/>
          <w:u w:val="none"/>
          <w:lang w:eastAsia="fr-FR"/>
        </w:rPr>
        <w:t>es 3 reportages nous montrent 3 formes différentes de mobilisation citoyenne à l’occasion de la COP 21. Une mobilisation individuelle qui pense que les gestes individuels sont plus importants que les grandes négociations internationales. Une mobilisation collective qui pense au contraire que les grandes décisions sont prises par les États, et qu’il appartient aux citoyens de se mobiliser collectivement pour faire pression sur le pouvoir politique. Et enfin, une mobilisation collective plus radicale, qui a pou</w:t>
      </w:r>
      <w:r w:rsidR="00E9606A">
        <w:rPr>
          <w:rStyle w:val="Lienhypertexte"/>
          <w:rFonts w:ascii="Times New Roman" w:eastAsia="Times New Roman" w:hAnsi="Times New Roman"/>
          <w:color w:val="auto"/>
          <w:sz w:val="24"/>
          <w:szCs w:val="24"/>
          <w:u w:val="none"/>
          <w:lang w:eastAsia="fr-FR"/>
        </w:rPr>
        <w:t>r but de dénoncer</w:t>
      </w:r>
      <w:r w:rsidR="0009594D">
        <w:rPr>
          <w:rStyle w:val="Lienhypertexte"/>
          <w:rFonts w:ascii="Times New Roman" w:eastAsia="Times New Roman" w:hAnsi="Times New Roman"/>
          <w:color w:val="auto"/>
          <w:sz w:val="24"/>
          <w:szCs w:val="24"/>
          <w:u w:val="none"/>
          <w:lang w:eastAsia="fr-FR"/>
        </w:rPr>
        <w:t xml:space="preserve"> la responsabilité </w:t>
      </w:r>
      <w:r w:rsidR="00E9606A">
        <w:rPr>
          <w:rStyle w:val="Lienhypertexte"/>
          <w:rFonts w:ascii="Times New Roman" w:eastAsia="Times New Roman" w:hAnsi="Times New Roman"/>
          <w:color w:val="auto"/>
          <w:sz w:val="24"/>
          <w:szCs w:val="24"/>
          <w:u w:val="none"/>
          <w:lang w:eastAsia="fr-FR"/>
        </w:rPr>
        <w:t xml:space="preserve">des États et/ou l’hypocrisie </w:t>
      </w:r>
      <w:r w:rsidR="0009594D">
        <w:rPr>
          <w:rStyle w:val="Lienhypertexte"/>
          <w:rFonts w:ascii="Times New Roman" w:eastAsia="Times New Roman" w:hAnsi="Times New Roman"/>
          <w:color w:val="auto"/>
          <w:sz w:val="24"/>
          <w:szCs w:val="24"/>
          <w:u w:val="none"/>
          <w:lang w:eastAsia="fr-FR"/>
        </w:rPr>
        <w:t xml:space="preserve">des entreprises </w:t>
      </w:r>
      <w:r w:rsidR="00E9606A">
        <w:rPr>
          <w:rStyle w:val="Lienhypertexte"/>
          <w:rFonts w:ascii="Times New Roman" w:eastAsia="Times New Roman" w:hAnsi="Times New Roman"/>
          <w:color w:val="auto"/>
          <w:sz w:val="24"/>
          <w:szCs w:val="24"/>
          <w:u w:val="none"/>
          <w:lang w:eastAsia="fr-FR"/>
        </w:rPr>
        <w:t xml:space="preserve">pollueuses </w:t>
      </w:r>
      <w:r w:rsidR="0009594D">
        <w:rPr>
          <w:rStyle w:val="Lienhypertexte"/>
          <w:rFonts w:ascii="Times New Roman" w:eastAsia="Times New Roman" w:hAnsi="Times New Roman"/>
          <w:color w:val="auto"/>
          <w:sz w:val="24"/>
          <w:szCs w:val="24"/>
          <w:u w:val="none"/>
          <w:lang w:eastAsia="fr-FR"/>
        </w:rPr>
        <w:t>dans le réchauffement climatique.</w:t>
      </w:r>
    </w:p>
    <w:p w:rsidR="00A70DA3" w:rsidRDefault="00C4725E" w:rsidP="00C4725E">
      <w:pPr>
        <w:spacing w:after="0"/>
        <w:ind w:left="708"/>
        <w:rPr>
          <w:rStyle w:val="Lienhypertexte"/>
          <w:color w:val="auto"/>
          <w:sz w:val="24"/>
          <w:szCs w:val="24"/>
          <w:u w:val="none"/>
        </w:rPr>
      </w:pPr>
      <w:r>
        <w:rPr>
          <w:rStyle w:val="Lienhypertexte"/>
          <w:color w:val="auto"/>
          <w:sz w:val="24"/>
          <w:szCs w:val="24"/>
          <w:u w:val="none"/>
        </w:rPr>
        <w:t xml:space="preserve">… </w:t>
      </w:r>
      <w:r w:rsidR="0009594D">
        <w:rPr>
          <w:rStyle w:val="Lienhypertexte"/>
          <w:color w:val="auto"/>
          <w:sz w:val="24"/>
          <w:szCs w:val="24"/>
          <w:u w:val="none"/>
        </w:rPr>
        <w:t>L</w:t>
      </w:r>
      <w:r w:rsidR="008C53FD">
        <w:rPr>
          <w:rStyle w:val="Lienhypertexte"/>
          <w:color w:val="auto"/>
          <w:sz w:val="24"/>
          <w:szCs w:val="24"/>
          <w:u w:val="none"/>
        </w:rPr>
        <w:t xml:space="preserve">es élèves se divisent </w:t>
      </w:r>
      <w:r w:rsidR="00C471DD">
        <w:rPr>
          <w:rStyle w:val="Lienhypertexte"/>
          <w:color w:val="auto"/>
          <w:sz w:val="24"/>
          <w:szCs w:val="24"/>
          <w:u w:val="none"/>
        </w:rPr>
        <w:t xml:space="preserve">donc en 3 groupes, en suivant </w:t>
      </w:r>
      <w:r w:rsidR="008C53FD">
        <w:rPr>
          <w:rStyle w:val="Lienhypertexte"/>
          <w:color w:val="auto"/>
          <w:sz w:val="24"/>
          <w:szCs w:val="24"/>
          <w:u w:val="none"/>
        </w:rPr>
        <w:t>chacune de ces 3 positions et commencent l’élaboration de leurs argumentaires respectifs à partir des reportages et d’articles de presse complémentair</w:t>
      </w:r>
      <w:r w:rsidR="00A70DA3">
        <w:rPr>
          <w:rStyle w:val="Lienhypertexte"/>
          <w:color w:val="auto"/>
          <w:sz w:val="24"/>
          <w:szCs w:val="24"/>
          <w:u w:val="none"/>
        </w:rPr>
        <w:t>es. Mais on peut aussi prévoir que certains élèves préfèrent inventer une ‘</w:t>
      </w:r>
    </w:p>
    <w:p w:rsidR="00A075FD" w:rsidRDefault="00A70DA3" w:rsidP="00C4725E">
      <w:pPr>
        <w:spacing w:after="0"/>
        <w:ind w:left="708"/>
        <w:rPr>
          <w:rStyle w:val="Lienhypertexte"/>
          <w:color w:val="auto"/>
          <w:sz w:val="24"/>
          <w:szCs w:val="24"/>
          <w:u w:val="none"/>
        </w:rPr>
      </w:pPr>
      <w:r>
        <w:rPr>
          <w:rStyle w:val="Lienhypertexte"/>
          <w:color w:val="auto"/>
          <w:sz w:val="24"/>
          <w:szCs w:val="24"/>
          <w:u w:val="none"/>
        </w:rPr>
        <w:t>4</w:t>
      </w:r>
      <w:r w:rsidRPr="00A70DA3">
        <w:rPr>
          <w:rStyle w:val="Lienhypertexte"/>
          <w:color w:val="auto"/>
          <w:sz w:val="24"/>
          <w:szCs w:val="24"/>
          <w:u w:val="none"/>
          <w:vertAlign w:val="superscript"/>
        </w:rPr>
        <w:t>ème</w:t>
      </w:r>
      <w:r>
        <w:rPr>
          <w:rStyle w:val="Lienhypertexte"/>
          <w:color w:val="auto"/>
          <w:sz w:val="24"/>
          <w:szCs w:val="24"/>
          <w:u w:val="none"/>
        </w:rPr>
        <w:t xml:space="preserve"> position à partir d’une autre forme de mobilisation.</w:t>
      </w:r>
      <w:bookmarkStart w:id="0" w:name="_GoBack"/>
      <w:bookmarkEnd w:id="0"/>
    </w:p>
    <w:p w:rsidR="00A70DA3" w:rsidRDefault="00A70DA3" w:rsidP="00C4725E">
      <w:pPr>
        <w:spacing w:before="100" w:beforeAutospacing="1" w:after="100" w:afterAutospacing="1"/>
        <w:ind w:left="708"/>
        <w:outlineLvl w:val="0"/>
        <w:rPr>
          <w:rStyle w:val="Lienhypertexte"/>
          <w:color w:val="auto"/>
          <w:sz w:val="24"/>
          <w:szCs w:val="24"/>
          <w:u w:val="none"/>
        </w:rPr>
      </w:pPr>
    </w:p>
    <w:p w:rsidR="00A70DA3" w:rsidRPr="00A70DA3" w:rsidRDefault="00A70DA3" w:rsidP="00C4725E">
      <w:pPr>
        <w:spacing w:before="100" w:beforeAutospacing="1" w:after="100" w:afterAutospacing="1"/>
        <w:ind w:left="708"/>
        <w:outlineLvl w:val="0"/>
        <w:rPr>
          <w:rStyle w:val="Lienhypertexte"/>
          <w:b/>
          <w:color w:val="auto"/>
          <w:sz w:val="24"/>
          <w:szCs w:val="24"/>
        </w:rPr>
      </w:pPr>
      <w:r w:rsidRPr="00A70DA3">
        <w:rPr>
          <w:rStyle w:val="Lienhypertexte"/>
          <w:b/>
          <w:color w:val="auto"/>
          <w:sz w:val="24"/>
          <w:szCs w:val="24"/>
        </w:rPr>
        <w:lastRenderedPageBreak/>
        <w:t>Liste d’articles de presse associés pour approfondir la réflexion :</w:t>
      </w:r>
    </w:p>
    <w:p w:rsidR="00A075FD" w:rsidRPr="00A075FD" w:rsidRDefault="00A075FD" w:rsidP="00C4725E">
      <w:pPr>
        <w:spacing w:before="100" w:beforeAutospacing="1" w:after="100" w:afterAutospacing="1"/>
        <w:ind w:left="708"/>
        <w:outlineLvl w:val="0"/>
        <w:rPr>
          <w:rFonts w:asciiTheme="minorHAnsi" w:eastAsia="Times New Roman" w:hAnsiTheme="minorHAnsi"/>
          <w:bCs/>
          <w:kern w:val="36"/>
          <w:sz w:val="24"/>
          <w:szCs w:val="24"/>
          <w:lang w:eastAsia="fr-FR"/>
        </w:rPr>
      </w:pPr>
      <w:r>
        <w:rPr>
          <w:rStyle w:val="Lienhypertexte"/>
          <w:color w:val="auto"/>
          <w:sz w:val="24"/>
          <w:szCs w:val="24"/>
          <w:u w:val="none"/>
        </w:rPr>
        <w:t>-</w:t>
      </w:r>
      <w:r w:rsidRPr="00A075FD">
        <w:rPr>
          <w:rStyle w:val="Lienhypertexte"/>
          <w:rFonts w:asciiTheme="minorHAnsi" w:hAnsiTheme="minorHAnsi"/>
          <w:color w:val="auto"/>
          <w:sz w:val="24"/>
          <w:szCs w:val="24"/>
          <w:u w:val="none"/>
        </w:rPr>
        <w:t xml:space="preserve">Article de  </w:t>
      </w:r>
      <w:hyperlink r:id="rId16" w:history="1">
        <w:r w:rsidRPr="00A075FD">
          <w:rPr>
            <w:rStyle w:val="Lienhypertexte"/>
            <w:rFonts w:asciiTheme="minorHAnsi" w:eastAsia="Times New Roman" w:hAnsiTheme="minorHAnsi"/>
            <w:bCs/>
            <w:kern w:val="36"/>
            <w:sz w:val="24"/>
            <w:szCs w:val="24"/>
            <w:lang w:eastAsia="fr-FR"/>
          </w:rPr>
          <w:t>lanouvellerepublique.fr</w:t>
        </w:r>
      </w:hyperlink>
      <w:r w:rsidRPr="00A075FD">
        <w:rPr>
          <w:rFonts w:asciiTheme="minorHAnsi" w:eastAsia="Times New Roman" w:hAnsiTheme="minorHAnsi"/>
          <w:bCs/>
          <w:kern w:val="36"/>
          <w:sz w:val="24"/>
          <w:szCs w:val="24"/>
          <w:lang w:eastAsia="fr-FR"/>
        </w:rPr>
        <w:t xml:space="preserve"> qui présente une action menée à Blois par le mouvement écologiste </w:t>
      </w:r>
      <w:proofErr w:type="spellStart"/>
      <w:r w:rsidRPr="00A075FD">
        <w:rPr>
          <w:rFonts w:asciiTheme="minorHAnsi" w:eastAsia="Times New Roman" w:hAnsiTheme="minorHAnsi"/>
          <w:bCs/>
          <w:kern w:val="36"/>
          <w:sz w:val="24"/>
          <w:szCs w:val="24"/>
          <w:lang w:eastAsia="fr-FR"/>
        </w:rPr>
        <w:t>Alternatiba</w:t>
      </w:r>
      <w:proofErr w:type="spellEnd"/>
      <w:r w:rsidRPr="00A075FD">
        <w:rPr>
          <w:rFonts w:asciiTheme="minorHAnsi" w:eastAsia="Times New Roman" w:hAnsiTheme="minorHAnsi"/>
          <w:bCs/>
          <w:kern w:val="36"/>
          <w:sz w:val="24"/>
          <w:szCs w:val="24"/>
          <w:lang w:eastAsia="fr-FR"/>
        </w:rPr>
        <w:t>, pour sensibiliser l’opinion à l’urgence climatique et inciter les citoyens à changer leurs habitudes de vie et de consommation.</w:t>
      </w:r>
    </w:p>
    <w:p w:rsidR="00E55BC8" w:rsidRDefault="00E55BC8" w:rsidP="00C4725E">
      <w:pPr>
        <w:spacing w:after="0"/>
        <w:ind w:firstLine="708"/>
        <w:rPr>
          <w:rStyle w:val="Lienhypertexte"/>
          <w:color w:val="auto"/>
          <w:sz w:val="24"/>
          <w:szCs w:val="24"/>
          <w:u w:val="none"/>
        </w:rPr>
      </w:pPr>
      <w:r>
        <w:rPr>
          <w:rStyle w:val="Lienhypertexte"/>
          <w:color w:val="auto"/>
          <w:sz w:val="24"/>
          <w:szCs w:val="24"/>
          <w:u w:val="none"/>
        </w:rPr>
        <w:t>-« Osons » : Appel à la pétition de Nicolas Hulot</w:t>
      </w:r>
    </w:p>
    <w:p w:rsidR="00E55BC8" w:rsidRDefault="00E55BC8" w:rsidP="00C4725E">
      <w:pPr>
        <w:spacing w:after="0"/>
        <w:ind w:firstLine="708"/>
        <w:rPr>
          <w:rStyle w:val="Lienhypertexte"/>
          <w:color w:val="auto"/>
          <w:sz w:val="24"/>
          <w:szCs w:val="24"/>
          <w:u w:val="none"/>
        </w:rPr>
      </w:pPr>
      <w:hyperlink r:id="rId17" w:history="1">
        <w:r w:rsidRPr="00104FCC">
          <w:rPr>
            <w:rStyle w:val="Lienhypertexte"/>
            <w:sz w:val="24"/>
            <w:szCs w:val="24"/>
          </w:rPr>
          <w:t>http://www.fondation-nicolas-hulot.org/magazine/nicolas-hulot-lance-lappel-osons</w:t>
        </w:r>
      </w:hyperlink>
    </w:p>
    <w:p w:rsidR="00E55BC8" w:rsidRDefault="00E55BC8" w:rsidP="007730E3">
      <w:pPr>
        <w:spacing w:after="0"/>
        <w:ind w:left="708"/>
        <w:rPr>
          <w:rStyle w:val="Lienhypertexte"/>
          <w:color w:val="auto"/>
          <w:sz w:val="24"/>
          <w:szCs w:val="24"/>
          <w:u w:val="none"/>
        </w:rPr>
      </w:pPr>
    </w:p>
    <w:p w:rsidR="00A075FD" w:rsidRDefault="00A075FD" w:rsidP="00C4725E">
      <w:pPr>
        <w:spacing w:after="0"/>
        <w:ind w:left="708"/>
        <w:rPr>
          <w:rFonts w:ascii="Times New Roman" w:eastAsia="Times New Roman" w:hAnsi="Times New Roman"/>
          <w:sz w:val="24"/>
          <w:szCs w:val="24"/>
          <w:lang w:eastAsia="fr-FR"/>
        </w:rPr>
      </w:pPr>
      <w:r>
        <w:rPr>
          <w:rFonts w:ascii="Times New Roman" w:eastAsia="Times New Roman" w:hAnsi="Times New Roman"/>
          <w:sz w:val="24"/>
          <w:szCs w:val="24"/>
          <w:lang w:eastAsia="fr-FR"/>
        </w:rPr>
        <w:t>-Article issu du journal lemonde.fr qui détaille l</w:t>
      </w:r>
      <w:r w:rsidR="008A1043">
        <w:rPr>
          <w:rFonts w:ascii="Times New Roman" w:eastAsia="Times New Roman" w:hAnsi="Times New Roman"/>
          <w:sz w:val="24"/>
          <w:szCs w:val="24"/>
          <w:lang w:eastAsia="fr-FR"/>
        </w:rPr>
        <w:t xml:space="preserve">es objectifs des actions menées par les ANV COP 21 (Actions non-violentes) </w:t>
      </w:r>
      <w:hyperlink r:id="rId18" w:history="1">
        <w:r w:rsidRPr="00104FCC">
          <w:rPr>
            <w:rStyle w:val="Lienhypertexte"/>
            <w:rFonts w:ascii="Times New Roman" w:eastAsia="Times New Roman" w:hAnsi="Times New Roman"/>
            <w:sz w:val="24"/>
            <w:szCs w:val="24"/>
            <w:lang w:eastAsia="fr-FR"/>
          </w:rPr>
          <w:t>http://www.lemonde.fr/cop21/article/2015/11/12/196-chaises-requisitionnees-pour-un-contre-sommet-sur-le-climat</w:t>
        </w:r>
      </w:hyperlink>
    </w:p>
    <w:p w:rsidR="00320B47" w:rsidRDefault="00320B47" w:rsidP="00A075FD">
      <w:pPr>
        <w:spacing w:after="0"/>
        <w:rPr>
          <w:rFonts w:ascii="Times New Roman" w:eastAsia="Times New Roman" w:hAnsi="Times New Roman"/>
          <w:sz w:val="24"/>
          <w:szCs w:val="24"/>
          <w:lang w:eastAsia="fr-FR"/>
        </w:rPr>
      </w:pPr>
    </w:p>
    <w:p w:rsidR="00320B47" w:rsidRPr="00320B47" w:rsidRDefault="00320B47" w:rsidP="00C4725E">
      <w:pPr>
        <w:autoSpaceDE w:val="0"/>
        <w:autoSpaceDN w:val="0"/>
        <w:adjustRightInd w:val="0"/>
        <w:spacing w:after="0"/>
        <w:ind w:firstLine="708"/>
        <w:rPr>
          <w:rFonts w:ascii="TimesNewRomanPSMT" w:hAnsi="TimesNewRomanPSMT" w:cs="TimesNewRomanPSMT"/>
          <w:color w:val="000000"/>
          <w:sz w:val="24"/>
          <w:szCs w:val="24"/>
        </w:rPr>
      </w:pPr>
      <w:r w:rsidRPr="00320B47">
        <w:rPr>
          <w:rFonts w:ascii="Times New Roman" w:eastAsia="Times New Roman" w:hAnsi="Times New Roman"/>
          <w:sz w:val="24"/>
          <w:szCs w:val="24"/>
          <w:lang w:eastAsia="fr-FR"/>
        </w:rPr>
        <w:t>-</w:t>
      </w:r>
      <w:r w:rsidRPr="00320B47">
        <w:rPr>
          <w:rFonts w:ascii="TimesNewRomanPS-ItalicMT" w:hAnsi="TimesNewRomanPS-ItalicMT" w:cs="TimesNewRomanPS-ItalicMT"/>
          <w:i/>
          <w:iCs/>
          <w:color w:val="000000"/>
          <w:sz w:val="24"/>
          <w:szCs w:val="24"/>
        </w:rPr>
        <w:t xml:space="preserve"> </w:t>
      </w:r>
      <w:r w:rsidRPr="00320B47">
        <w:rPr>
          <w:rFonts w:ascii="TimesNewRomanPS-ItalicMT" w:hAnsi="TimesNewRomanPS-ItalicMT" w:cs="TimesNewRomanPS-ItalicMT"/>
          <w:i/>
          <w:iCs/>
          <w:color w:val="000000"/>
          <w:sz w:val="24"/>
          <w:szCs w:val="24"/>
        </w:rPr>
        <w:t xml:space="preserve">Enquête sur le </w:t>
      </w:r>
      <w:proofErr w:type="spellStart"/>
      <w:r w:rsidRPr="00320B47">
        <w:rPr>
          <w:rFonts w:ascii="TimesNewRomanPS-ItalicMT" w:hAnsi="TimesNewRomanPS-ItalicMT" w:cs="TimesNewRomanPS-ItalicMT"/>
          <w:i/>
          <w:iCs/>
          <w:color w:val="000000"/>
          <w:sz w:val="24"/>
          <w:szCs w:val="24"/>
        </w:rPr>
        <w:t>greenwashing</w:t>
      </w:r>
      <w:proofErr w:type="spellEnd"/>
      <w:r w:rsidRPr="00320B47">
        <w:rPr>
          <w:rFonts w:ascii="TimesNewRomanPSMT" w:hAnsi="TimesNewRomanPSMT" w:cs="TimesNewRomanPSMT"/>
          <w:color w:val="000000"/>
          <w:sz w:val="24"/>
          <w:szCs w:val="24"/>
        </w:rPr>
        <w:t>, CULTURE PU</w:t>
      </w:r>
      <w:r w:rsidRPr="00320B47">
        <w:rPr>
          <w:rFonts w:ascii="TimesNewRomanPSMT" w:hAnsi="TimesNewRomanPSMT" w:cs="TimesNewRomanPSMT"/>
          <w:color w:val="000000"/>
          <w:sz w:val="24"/>
          <w:szCs w:val="24"/>
        </w:rPr>
        <w:t>B, 22 décembre 2008,</w:t>
      </w:r>
      <w:r w:rsidRPr="00320B47">
        <w:rPr>
          <w:rFonts w:ascii="TimesNewRomanPSMT" w:hAnsi="TimesNewRomanPSMT" w:cs="TimesNewRomanPSMT"/>
          <w:color w:val="000000"/>
          <w:sz w:val="24"/>
          <w:szCs w:val="24"/>
        </w:rPr>
        <w:t xml:space="preserve"> sur</w:t>
      </w:r>
    </w:p>
    <w:p w:rsidR="00320B47" w:rsidRPr="00320B47" w:rsidRDefault="00320B47" w:rsidP="00C4725E">
      <w:pPr>
        <w:ind w:firstLine="708"/>
        <w:rPr>
          <w:rFonts w:ascii="TimesNewRomanPSMT" w:hAnsi="TimesNewRomanPSMT" w:cs="TimesNewRomanPSMT"/>
          <w:color w:val="000081"/>
          <w:sz w:val="24"/>
          <w:szCs w:val="24"/>
        </w:rPr>
      </w:pPr>
      <w:hyperlink r:id="rId19" w:history="1">
        <w:r w:rsidRPr="00320B47">
          <w:rPr>
            <w:rStyle w:val="Lienhypertexte"/>
            <w:rFonts w:ascii="TimesNewRomanPSMT" w:hAnsi="TimesNewRomanPSMT" w:cs="TimesNewRomanPSMT"/>
            <w:sz w:val="24"/>
            <w:szCs w:val="24"/>
          </w:rPr>
          <w:t>http://www.youtube.com/watch?v=Ae9Pjoa4pqY&amp;feature=player_embedded</w:t>
        </w:r>
      </w:hyperlink>
    </w:p>
    <w:p w:rsidR="00320B47" w:rsidRPr="00320B47" w:rsidRDefault="00320B47" w:rsidP="00A075FD">
      <w:pPr>
        <w:spacing w:after="0"/>
        <w:rPr>
          <w:rFonts w:ascii="Times New Roman" w:eastAsia="Times New Roman" w:hAnsi="Times New Roman"/>
          <w:sz w:val="24"/>
          <w:szCs w:val="24"/>
          <w:lang w:eastAsia="fr-FR"/>
        </w:rPr>
      </w:pPr>
    </w:p>
    <w:p w:rsidR="00160FDF" w:rsidRDefault="00320B47" w:rsidP="00C13079">
      <w:pPr>
        <w:autoSpaceDE w:val="0"/>
        <w:autoSpaceDN w:val="0"/>
        <w:adjustRightInd w:val="0"/>
        <w:spacing w:after="0"/>
        <w:ind w:left="708"/>
        <w:rPr>
          <w:rFonts w:asciiTheme="minorHAnsi" w:hAnsiTheme="minorHAnsi" w:cs="Helvetica"/>
          <w:sz w:val="24"/>
          <w:szCs w:val="24"/>
        </w:rPr>
      </w:pPr>
      <w:r>
        <w:rPr>
          <w:rFonts w:ascii="Times New Roman" w:eastAsia="Times New Roman" w:hAnsi="Times New Roman"/>
          <w:sz w:val="24"/>
          <w:szCs w:val="24"/>
          <w:lang w:eastAsia="fr-FR"/>
        </w:rPr>
        <w:t>-Définition du « </w:t>
      </w:r>
      <w:proofErr w:type="spellStart"/>
      <w:r>
        <w:rPr>
          <w:rFonts w:ascii="Times New Roman" w:eastAsia="Times New Roman" w:hAnsi="Times New Roman"/>
          <w:sz w:val="24"/>
          <w:szCs w:val="24"/>
          <w:lang w:eastAsia="fr-FR"/>
        </w:rPr>
        <w:t>greenwashing</w:t>
      </w:r>
      <w:proofErr w:type="spellEnd"/>
      <w:r>
        <w:rPr>
          <w:rFonts w:ascii="Times New Roman" w:eastAsia="Times New Roman" w:hAnsi="Times New Roman"/>
          <w:sz w:val="24"/>
          <w:szCs w:val="24"/>
          <w:lang w:eastAsia="fr-FR"/>
        </w:rPr>
        <w:t> » et présentation des Prix Pinocchio pour le développement durable, extraits</w:t>
      </w:r>
      <w:r>
        <w:rPr>
          <w:rFonts w:asciiTheme="minorHAnsi" w:hAnsiTheme="minorHAnsi" w:cs="Helvetica"/>
          <w:sz w:val="24"/>
          <w:szCs w:val="24"/>
        </w:rPr>
        <w:t xml:space="preserve"> de l’introduction de </w:t>
      </w:r>
      <w:r w:rsidRPr="00320B47">
        <w:rPr>
          <w:rFonts w:asciiTheme="minorHAnsi" w:hAnsiTheme="minorHAnsi" w:cs="Helvetica-Bold"/>
          <w:bCs/>
          <w:color w:val="000000"/>
          <w:sz w:val="24"/>
          <w:szCs w:val="24"/>
          <w:u w:val="single"/>
        </w:rPr>
        <w:t>LA COMMUNICATION VERTE</w:t>
      </w:r>
      <w:r w:rsidRPr="00320B47">
        <w:rPr>
          <w:rFonts w:asciiTheme="minorHAnsi" w:hAnsiTheme="minorHAnsi" w:cs="Helvetica-Bold"/>
          <w:bCs/>
          <w:color w:val="000000"/>
          <w:sz w:val="24"/>
          <w:szCs w:val="24"/>
          <w:u w:val="single"/>
        </w:rPr>
        <w:t xml:space="preserve"> </w:t>
      </w:r>
      <w:r w:rsidRPr="00320B47">
        <w:rPr>
          <w:rFonts w:asciiTheme="minorHAnsi" w:hAnsiTheme="minorHAnsi" w:cs="Helvetica-Bold"/>
          <w:bCs/>
          <w:color w:val="000000"/>
          <w:sz w:val="24"/>
          <w:szCs w:val="24"/>
          <w:u w:val="single"/>
        </w:rPr>
        <w:t>ET LE "GREENWASHING"</w:t>
      </w:r>
      <w:r w:rsidRPr="00320B47">
        <w:rPr>
          <w:rFonts w:asciiTheme="minorHAnsi" w:hAnsiTheme="minorHAnsi" w:cs="Helvetica-Bold"/>
          <w:bCs/>
          <w:color w:val="000000"/>
          <w:sz w:val="24"/>
          <w:szCs w:val="24"/>
          <w:u w:val="single"/>
        </w:rPr>
        <w:t xml:space="preserve"> : </w:t>
      </w:r>
      <w:r w:rsidRPr="00320B47">
        <w:rPr>
          <w:rFonts w:asciiTheme="minorHAnsi" w:hAnsiTheme="minorHAnsi" w:cs="Helvetica"/>
          <w:sz w:val="24"/>
          <w:szCs w:val="24"/>
          <w:u w:val="single"/>
        </w:rPr>
        <w:t>Comment communiquer sur des arguments écologiques</w:t>
      </w:r>
      <w:r w:rsidRPr="00320B47">
        <w:rPr>
          <w:rFonts w:asciiTheme="minorHAnsi" w:hAnsiTheme="minorHAnsi" w:cs="Helvetica-Bold"/>
          <w:bCs/>
          <w:sz w:val="24"/>
          <w:szCs w:val="24"/>
          <w:u w:val="single"/>
        </w:rPr>
        <w:t xml:space="preserve"> </w:t>
      </w:r>
      <w:r w:rsidRPr="00320B47">
        <w:rPr>
          <w:rFonts w:asciiTheme="minorHAnsi" w:hAnsiTheme="minorHAnsi" w:cs="Helvetica"/>
          <w:sz w:val="24"/>
          <w:szCs w:val="24"/>
          <w:u w:val="single"/>
        </w:rPr>
        <w:t xml:space="preserve">en évitant le verdissement </w:t>
      </w:r>
      <w:proofErr w:type="spellStart"/>
      <w:r w:rsidRPr="00320B47">
        <w:rPr>
          <w:rFonts w:asciiTheme="minorHAnsi" w:hAnsiTheme="minorHAnsi" w:cs="Helvetica"/>
          <w:sz w:val="24"/>
          <w:szCs w:val="24"/>
          <w:u w:val="single"/>
        </w:rPr>
        <w:t>dʼimage</w:t>
      </w:r>
      <w:proofErr w:type="spellEnd"/>
      <w:r w:rsidRPr="00320B47">
        <w:rPr>
          <w:rFonts w:asciiTheme="minorHAnsi" w:hAnsiTheme="minorHAnsi" w:cs="Helvetica"/>
          <w:sz w:val="24"/>
          <w:szCs w:val="24"/>
          <w:u w:val="single"/>
        </w:rPr>
        <w:t xml:space="preserve"> </w:t>
      </w:r>
      <w:r w:rsidRPr="00320B47">
        <w:rPr>
          <w:rFonts w:asciiTheme="minorHAnsi" w:hAnsiTheme="minorHAnsi" w:cs="Helvetica"/>
          <w:sz w:val="24"/>
          <w:szCs w:val="24"/>
          <w:u w:val="single"/>
        </w:rPr>
        <w:t>?</w:t>
      </w:r>
      <w:r w:rsidRPr="00320B47">
        <w:rPr>
          <w:rFonts w:asciiTheme="minorHAnsi" w:hAnsiTheme="minorHAnsi" w:cs="Helvetica"/>
          <w:sz w:val="24"/>
          <w:szCs w:val="24"/>
        </w:rPr>
        <w:t xml:space="preserve"> </w:t>
      </w:r>
      <w:r>
        <w:rPr>
          <w:rFonts w:asciiTheme="minorHAnsi" w:hAnsiTheme="minorHAnsi" w:cs="Helvetica"/>
          <w:sz w:val="24"/>
          <w:szCs w:val="24"/>
        </w:rPr>
        <w:t xml:space="preserve"> (</w:t>
      </w:r>
      <w:proofErr w:type="gramStart"/>
      <w:r w:rsidRPr="002F6576">
        <w:rPr>
          <w:rFonts w:asciiTheme="minorHAnsi" w:hAnsiTheme="minorHAnsi" w:cs="Helvetica"/>
          <w:sz w:val="24"/>
          <w:szCs w:val="24"/>
        </w:rPr>
        <w:t>mémoire</w:t>
      </w:r>
      <w:proofErr w:type="gramEnd"/>
      <w:r w:rsidRPr="002F6576">
        <w:rPr>
          <w:rFonts w:asciiTheme="minorHAnsi" w:hAnsiTheme="minorHAnsi" w:cs="Helvetica"/>
          <w:sz w:val="24"/>
          <w:szCs w:val="24"/>
        </w:rPr>
        <w:t xml:space="preserve"> de </w:t>
      </w:r>
      <w:r w:rsidRPr="002F6576">
        <w:rPr>
          <w:rFonts w:asciiTheme="minorHAnsi" w:hAnsiTheme="minorHAnsi" w:cs="Helvetica"/>
          <w:color w:val="000000"/>
          <w:sz w:val="24"/>
          <w:szCs w:val="24"/>
        </w:rPr>
        <w:t>Master professionnel</w:t>
      </w:r>
      <w:r>
        <w:rPr>
          <w:rFonts w:asciiTheme="minorHAnsi" w:hAnsiTheme="minorHAnsi" w:cs="Helvetica"/>
          <w:color w:val="000000"/>
          <w:sz w:val="24"/>
          <w:szCs w:val="24"/>
        </w:rPr>
        <w:t xml:space="preserve"> </w:t>
      </w:r>
      <w:r>
        <w:rPr>
          <w:rFonts w:ascii="Times New Roman" w:eastAsia="Times New Roman" w:hAnsi="Times New Roman"/>
          <w:sz w:val="24"/>
          <w:szCs w:val="24"/>
          <w:lang w:eastAsia="fr-FR"/>
        </w:rPr>
        <w:t xml:space="preserve">de </w:t>
      </w:r>
      <w:r w:rsidRPr="002F6576">
        <w:rPr>
          <w:rFonts w:asciiTheme="minorHAnsi" w:hAnsiTheme="minorHAnsi" w:cs="Helvetica"/>
          <w:sz w:val="24"/>
          <w:szCs w:val="24"/>
        </w:rPr>
        <w:t>Lucie WRONA</w:t>
      </w:r>
      <w:r w:rsidRPr="002F6576">
        <w:rPr>
          <w:rFonts w:asciiTheme="minorHAnsi" w:hAnsiTheme="minorHAnsi" w:cs="Helvetica"/>
          <w:color w:val="000000"/>
          <w:sz w:val="24"/>
          <w:szCs w:val="24"/>
        </w:rPr>
        <w:t>, soutenu à l’université de Poitiers,</w:t>
      </w:r>
      <w:r>
        <w:rPr>
          <w:rFonts w:asciiTheme="minorHAnsi" w:hAnsiTheme="minorHAnsi" w:cs="Helvetica"/>
          <w:color w:val="000000"/>
          <w:sz w:val="24"/>
          <w:szCs w:val="24"/>
        </w:rPr>
        <w:t xml:space="preserve"> en </w:t>
      </w:r>
      <w:r w:rsidRPr="00320B47">
        <w:rPr>
          <w:rFonts w:asciiTheme="minorHAnsi" w:hAnsiTheme="minorHAnsi" w:cs="Helvetica"/>
          <w:sz w:val="24"/>
          <w:szCs w:val="24"/>
        </w:rPr>
        <w:t>novembre 2012)</w:t>
      </w:r>
    </w:p>
    <w:p w:rsidR="00C13079" w:rsidRPr="00F74798" w:rsidRDefault="00C13079" w:rsidP="00C13079">
      <w:pPr>
        <w:autoSpaceDE w:val="0"/>
        <w:autoSpaceDN w:val="0"/>
        <w:adjustRightInd w:val="0"/>
        <w:spacing w:after="0"/>
        <w:ind w:left="708"/>
        <w:rPr>
          <w:rFonts w:asciiTheme="minorHAnsi" w:hAnsiTheme="minorHAnsi" w:cs="Helvetica"/>
          <w:sz w:val="12"/>
          <w:szCs w:val="12"/>
        </w:rPr>
      </w:pPr>
    </w:p>
    <w:p w:rsidR="00160FDF" w:rsidRPr="00DC5073" w:rsidRDefault="00160FDF" w:rsidP="00160FDF">
      <w:pPr>
        <w:pStyle w:val="Paragraphedeliste"/>
        <w:numPr>
          <w:ilvl w:val="0"/>
          <w:numId w:val="1"/>
        </w:numPr>
        <w:spacing w:before="100" w:beforeAutospacing="1" w:after="100" w:afterAutospacing="1"/>
        <w:rPr>
          <w:rFonts w:eastAsia="Times New Roman"/>
          <w:b/>
          <w:i/>
          <w:color w:val="000000"/>
          <w:sz w:val="28"/>
          <w:szCs w:val="28"/>
          <w:lang w:eastAsia="fr-FR"/>
        </w:rPr>
      </w:pPr>
      <w:r w:rsidRPr="00DC5073">
        <w:rPr>
          <w:rFonts w:eastAsia="Times New Roman"/>
          <w:color w:val="000000"/>
          <w:sz w:val="28"/>
          <w:szCs w:val="28"/>
          <w:u w:val="single"/>
          <w:lang w:eastAsia="fr-FR"/>
        </w:rPr>
        <w:t>Séance 3 </w:t>
      </w:r>
      <w:r w:rsidRPr="00DC5073">
        <w:rPr>
          <w:rFonts w:eastAsia="Times New Roman"/>
          <w:color w:val="000000"/>
          <w:sz w:val="28"/>
          <w:szCs w:val="28"/>
          <w:lang w:eastAsia="fr-FR"/>
        </w:rPr>
        <w:t xml:space="preserve">: </w:t>
      </w:r>
      <w:r w:rsidRPr="00DC5073">
        <w:rPr>
          <w:rFonts w:eastAsia="Times New Roman"/>
          <w:b/>
          <w:i/>
          <w:color w:val="000000"/>
          <w:sz w:val="28"/>
          <w:szCs w:val="28"/>
          <w:lang w:eastAsia="fr-FR"/>
        </w:rPr>
        <w:t>«Préparation formelle au débat »</w:t>
      </w:r>
    </w:p>
    <w:p w:rsidR="00160FDF" w:rsidRPr="00F74798" w:rsidRDefault="00160FDF" w:rsidP="00160FDF">
      <w:pPr>
        <w:pStyle w:val="Paragraphedeliste"/>
        <w:spacing w:before="100" w:beforeAutospacing="1" w:after="100" w:afterAutospacing="1"/>
        <w:rPr>
          <w:rFonts w:eastAsia="Times New Roman"/>
          <w:b/>
          <w:i/>
          <w:color w:val="000000"/>
          <w:sz w:val="12"/>
          <w:szCs w:val="12"/>
          <w:lang w:eastAsia="fr-FR"/>
        </w:rPr>
      </w:pPr>
    </w:p>
    <w:p w:rsidR="00DC5073" w:rsidRDefault="00DC5073" w:rsidP="00DC5073">
      <w:pPr>
        <w:pStyle w:val="Paragraphedeliste"/>
        <w:numPr>
          <w:ilvl w:val="0"/>
          <w:numId w:val="2"/>
        </w:numPr>
        <w:spacing w:before="100" w:beforeAutospacing="1" w:after="100" w:afterAutospacing="1"/>
        <w:rPr>
          <w:sz w:val="24"/>
          <w:szCs w:val="24"/>
        </w:rPr>
      </w:pPr>
      <w:r w:rsidRPr="00DC5073">
        <w:rPr>
          <w:rFonts w:eastAsia="Times New Roman"/>
          <w:color w:val="000000"/>
          <w:sz w:val="24"/>
          <w:szCs w:val="24"/>
          <w:u w:val="single"/>
          <w:lang w:eastAsia="fr-FR"/>
        </w:rPr>
        <w:t>Activité 1</w:t>
      </w:r>
      <w:r w:rsidRPr="00DC5073">
        <w:rPr>
          <w:rFonts w:eastAsia="Times New Roman"/>
          <w:color w:val="000000"/>
          <w:sz w:val="24"/>
          <w:szCs w:val="24"/>
          <w:lang w:eastAsia="fr-FR"/>
        </w:rPr>
        <w:t xml:space="preserve"> = </w:t>
      </w:r>
      <w:r w:rsidRPr="008342B6">
        <w:rPr>
          <w:b/>
          <w:sz w:val="24"/>
          <w:szCs w:val="24"/>
        </w:rPr>
        <w:t xml:space="preserve">Visionnage d’un </w:t>
      </w:r>
      <w:r w:rsidRPr="008342B6">
        <w:rPr>
          <w:b/>
          <w:sz w:val="24"/>
          <w:szCs w:val="24"/>
        </w:rPr>
        <w:t xml:space="preserve">extrait de </w:t>
      </w:r>
      <w:r w:rsidRPr="008342B6">
        <w:rPr>
          <w:b/>
          <w:sz w:val="24"/>
          <w:szCs w:val="24"/>
        </w:rPr>
        <w:t>débat d’élèves filmé</w:t>
      </w:r>
    </w:p>
    <w:p w:rsidR="00DC5073" w:rsidRPr="00DC5073" w:rsidRDefault="00DC5073" w:rsidP="00DC5073">
      <w:pPr>
        <w:pStyle w:val="Paragraphedeliste"/>
        <w:spacing w:before="100" w:beforeAutospacing="1" w:after="100" w:afterAutospacing="1"/>
        <w:rPr>
          <w:sz w:val="24"/>
          <w:szCs w:val="24"/>
        </w:rPr>
      </w:pPr>
      <w:r>
        <w:rPr>
          <w:rFonts w:eastAsia="Times New Roman"/>
          <w:color w:val="000000"/>
          <w:sz w:val="24"/>
          <w:szCs w:val="24"/>
          <w:lang w:eastAsia="fr-FR"/>
        </w:rPr>
        <w:t>Il s’agit d’un débat scolaire, organisé en Belgique, avec des élèves de 15 ans. Le thème est complètement différent puisqu’il s’agit de savoir s’il faut autoriser l’usage du téléphone portable dans les établissements scolaires. Mais l’objectif ici est de repérer les qualités (expression ; respect de</w:t>
      </w:r>
      <w:r w:rsidR="0074408F">
        <w:rPr>
          <w:rFonts w:eastAsia="Times New Roman"/>
          <w:color w:val="000000"/>
          <w:sz w:val="24"/>
          <w:szCs w:val="24"/>
          <w:lang w:eastAsia="fr-FR"/>
        </w:rPr>
        <w:t>s</w:t>
      </w:r>
      <w:r>
        <w:rPr>
          <w:rFonts w:eastAsia="Times New Roman"/>
          <w:color w:val="000000"/>
          <w:sz w:val="24"/>
          <w:szCs w:val="24"/>
          <w:lang w:eastAsia="fr-FR"/>
        </w:rPr>
        <w:t xml:space="preserve"> règles</w:t>
      </w:r>
      <w:r w:rsidR="0074408F">
        <w:rPr>
          <w:rFonts w:eastAsia="Times New Roman"/>
          <w:color w:val="000000"/>
          <w:sz w:val="24"/>
          <w:szCs w:val="24"/>
          <w:lang w:eastAsia="fr-FR"/>
        </w:rPr>
        <w:t xml:space="preserve"> concernant la prise de parole ; rôle de l’animateur-arbitre du débat) </w:t>
      </w:r>
      <w:r>
        <w:rPr>
          <w:rFonts w:eastAsia="Times New Roman"/>
          <w:color w:val="000000"/>
          <w:sz w:val="24"/>
          <w:szCs w:val="24"/>
          <w:lang w:eastAsia="fr-FR"/>
        </w:rPr>
        <w:t>et les défauts d’un débat a</w:t>
      </w:r>
      <w:r w:rsidR="0074408F">
        <w:rPr>
          <w:rFonts w:eastAsia="Times New Roman"/>
          <w:color w:val="000000"/>
          <w:sz w:val="24"/>
          <w:szCs w:val="24"/>
          <w:lang w:eastAsia="fr-FR"/>
        </w:rPr>
        <w:t>rgumenté (Manque de spontanéité quand les arguments sont lus ; mise en scène trop appuyée quand le débat ou jeu de rôles ressemble davantage à une pièce de théâtre qu’à un débat argumenté).</w:t>
      </w:r>
    </w:p>
    <w:p w:rsidR="00DC5073" w:rsidRPr="00DC5073" w:rsidRDefault="00DC5073" w:rsidP="00DC5073">
      <w:pPr>
        <w:pStyle w:val="Paragraphedeliste"/>
        <w:spacing w:before="100" w:beforeAutospacing="1" w:after="100" w:afterAutospacing="1"/>
        <w:rPr>
          <w:sz w:val="20"/>
          <w:szCs w:val="20"/>
        </w:rPr>
      </w:pPr>
    </w:p>
    <w:p w:rsidR="00DC5073" w:rsidRDefault="00DC5073" w:rsidP="0074408F">
      <w:pPr>
        <w:pStyle w:val="Paragraphedeliste"/>
        <w:numPr>
          <w:ilvl w:val="0"/>
          <w:numId w:val="7"/>
        </w:numPr>
        <w:spacing w:before="100" w:beforeAutospacing="1" w:after="100" w:afterAutospacing="1"/>
        <w:rPr>
          <w:sz w:val="24"/>
          <w:szCs w:val="24"/>
        </w:rPr>
      </w:pPr>
      <w:r w:rsidRPr="0074408F">
        <w:rPr>
          <w:sz w:val="24"/>
          <w:szCs w:val="24"/>
          <w:u w:val="single"/>
        </w:rPr>
        <w:t>Activité 2</w:t>
      </w:r>
      <w:r w:rsidRPr="0074408F">
        <w:rPr>
          <w:sz w:val="24"/>
          <w:szCs w:val="24"/>
        </w:rPr>
        <w:t xml:space="preserve">  = </w:t>
      </w:r>
      <w:r w:rsidRPr="008342B6">
        <w:rPr>
          <w:b/>
          <w:sz w:val="24"/>
          <w:szCs w:val="24"/>
        </w:rPr>
        <w:t>Formalisation des règles du débat</w:t>
      </w:r>
      <w:r w:rsidR="0074408F" w:rsidRPr="008342B6">
        <w:rPr>
          <w:b/>
          <w:sz w:val="24"/>
          <w:szCs w:val="24"/>
        </w:rPr>
        <w:t>.</w:t>
      </w:r>
    </w:p>
    <w:p w:rsidR="0074408F" w:rsidRDefault="0074408F" w:rsidP="0074408F">
      <w:pPr>
        <w:pStyle w:val="Paragraphedeliste"/>
        <w:spacing w:before="100" w:beforeAutospacing="1" w:after="100" w:afterAutospacing="1"/>
        <w:rPr>
          <w:sz w:val="24"/>
          <w:szCs w:val="24"/>
        </w:rPr>
      </w:pPr>
      <w:r>
        <w:rPr>
          <w:sz w:val="24"/>
          <w:szCs w:val="24"/>
        </w:rPr>
        <w:t>-Définir collectivement les règles de prise de parole.</w:t>
      </w:r>
    </w:p>
    <w:p w:rsidR="0074408F" w:rsidRDefault="0074408F" w:rsidP="0074408F">
      <w:pPr>
        <w:pStyle w:val="Paragraphedeliste"/>
        <w:spacing w:before="100" w:beforeAutospacing="1" w:after="100" w:afterAutospacing="1"/>
        <w:rPr>
          <w:sz w:val="24"/>
          <w:szCs w:val="24"/>
        </w:rPr>
      </w:pPr>
      <w:r>
        <w:rPr>
          <w:sz w:val="24"/>
          <w:szCs w:val="24"/>
        </w:rPr>
        <w:t>-Choix d’un animateur-arbitre, chargé de faire respecter les règles, d’ouvrir et de le relancer le débat.</w:t>
      </w:r>
    </w:p>
    <w:p w:rsidR="000662A4" w:rsidRDefault="000662A4" w:rsidP="0074408F">
      <w:pPr>
        <w:pStyle w:val="Paragraphedeliste"/>
        <w:spacing w:before="100" w:beforeAutospacing="1" w:after="100" w:afterAutospacing="1"/>
        <w:rPr>
          <w:sz w:val="24"/>
          <w:szCs w:val="24"/>
        </w:rPr>
      </w:pPr>
      <w:r>
        <w:rPr>
          <w:sz w:val="24"/>
          <w:szCs w:val="24"/>
        </w:rPr>
        <w:t xml:space="preserve">-Restreindre le nombre des participants au débat </w:t>
      </w:r>
      <w:r w:rsidR="00B2539E">
        <w:rPr>
          <w:sz w:val="24"/>
          <w:szCs w:val="24"/>
        </w:rPr>
        <w:t>(9, soit 3 élèves pour défendre chaque position</w:t>
      </w:r>
      <w:r>
        <w:rPr>
          <w:sz w:val="24"/>
          <w:szCs w:val="24"/>
        </w:rPr>
        <w:t xml:space="preserve"> + 1 animateur-arbitre) pour que chacun puisse réellement disposer d’un temps de parole. Et répartir les 14 </w:t>
      </w:r>
      <w:r w:rsidR="00944EB1">
        <w:rPr>
          <w:sz w:val="24"/>
          <w:szCs w:val="24"/>
        </w:rPr>
        <w:t>autres élèves en 2 groupes (7 observateurs chargés d’évaluer les participants et 7 secrétaires, chargés de prendre en notes les arguments échangés</w:t>
      </w:r>
      <w:r w:rsidR="00B2539E">
        <w:rPr>
          <w:sz w:val="24"/>
          <w:szCs w:val="24"/>
        </w:rPr>
        <w:t>).</w:t>
      </w:r>
    </w:p>
    <w:p w:rsidR="0074408F" w:rsidRDefault="0074408F" w:rsidP="0074408F">
      <w:pPr>
        <w:pStyle w:val="Paragraphedeliste"/>
        <w:spacing w:before="100" w:beforeAutospacing="1" w:after="100" w:afterAutospacing="1"/>
        <w:rPr>
          <w:sz w:val="24"/>
          <w:szCs w:val="24"/>
        </w:rPr>
      </w:pPr>
      <w:r>
        <w:rPr>
          <w:sz w:val="24"/>
          <w:szCs w:val="24"/>
        </w:rPr>
        <w:t>-Quel aménagement de l’espace ?</w:t>
      </w:r>
      <w:r w:rsidR="00650491">
        <w:rPr>
          <w:sz w:val="24"/>
          <w:szCs w:val="24"/>
        </w:rPr>
        <w:t xml:space="preserve"> (Table ronde ?</w:t>
      </w:r>
      <w:r w:rsidR="000662A4">
        <w:rPr>
          <w:sz w:val="24"/>
          <w:szCs w:val="24"/>
        </w:rPr>
        <w:t xml:space="preserve"> </w:t>
      </w:r>
      <w:r w:rsidR="00F74798">
        <w:rPr>
          <w:sz w:val="24"/>
          <w:szCs w:val="24"/>
        </w:rPr>
        <w:t xml:space="preserve">Où positionner les observateurs-évaluateurs et les secrétaires ? </w:t>
      </w:r>
      <w:r w:rsidR="00650491">
        <w:rPr>
          <w:sz w:val="24"/>
          <w:szCs w:val="24"/>
        </w:rPr>
        <w:t>Quelle organisation matérielle</w:t>
      </w:r>
      <w:r w:rsidR="000662A4">
        <w:rPr>
          <w:sz w:val="24"/>
          <w:szCs w:val="24"/>
        </w:rPr>
        <w:t xml:space="preserve"> ? </w:t>
      </w:r>
      <w:r w:rsidR="00650491">
        <w:rPr>
          <w:sz w:val="24"/>
          <w:szCs w:val="24"/>
        </w:rPr>
        <w:t>(besoin d’un vidéoprojecteur ?)</w:t>
      </w:r>
    </w:p>
    <w:p w:rsidR="00B2539E" w:rsidRPr="0074408F" w:rsidRDefault="00B2539E" w:rsidP="0074408F">
      <w:pPr>
        <w:pStyle w:val="Paragraphedeliste"/>
        <w:spacing w:before="100" w:beforeAutospacing="1" w:after="100" w:afterAutospacing="1"/>
        <w:rPr>
          <w:sz w:val="24"/>
          <w:szCs w:val="24"/>
        </w:rPr>
      </w:pPr>
    </w:p>
    <w:p w:rsidR="00B2539E" w:rsidRDefault="00DC5073" w:rsidP="008342B6">
      <w:pPr>
        <w:pStyle w:val="Paragraphedeliste"/>
        <w:numPr>
          <w:ilvl w:val="0"/>
          <w:numId w:val="7"/>
        </w:numPr>
        <w:rPr>
          <w:sz w:val="24"/>
          <w:szCs w:val="24"/>
        </w:rPr>
      </w:pPr>
      <w:r w:rsidRPr="00DC5073">
        <w:rPr>
          <w:sz w:val="24"/>
          <w:szCs w:val="24"/>
          <w:u w:val="single"/>
        </w:rPr>
        <w:t>Activité 3</w:t>
      </w:r>
      <w:r w:rsidRPr="00DC5073">
        <w:rPr>
          <w:sz w:val="24"/>
          <w:szCs w:val="24"/>
        </w:rPr>
        <w:t xml:space="preserve"> = </w:t>
      </w:r>
      <w:r w:rsidRPr="008342B6">
        <w:rPr>
          <w:b/>
          <w:sz w:val="24"/>
          <w:szCs w:val="24"/>
        </w:rPr>
        <w:t>Élaboration collective d’u</w:t>
      </w:r>
      <w:r w:rsidR="00B2539E" w:rsidRPr="008342B6">
        <w:rPr>
          <w:b/>
          <w:sz w:val="24"/>
          <w:szCs w:val="24"/>
        </w:rPr>
        <w:t>ne grille d’évaluation du débat</w:t>
      </w:r>
      <w:r w:rsidR="00B2539E">
        <w:rPr>
          <w:sz w:val="24"/>
          <w:szCs w:val="24"/>
        </w:rPr>
        <w:t>.</w:t>
      </w:r>
    </w:p>
    <w:p w:rsidR="00B2539E" w:rsidRDefault="00B2539E" w:rsidP="00DC5073">
      <w:pPr>
        <w:pStyle w:val="Paragraphedeliste"/>
        <w:rPr>
          <w:sz w:val="24"/>
          <w:szCs w:val="24"/>
        </w:rPr>
      </w:pPr>
      <w:r w:rsidRPr="00B2539E">
        <w:rPr>
          <w:sz w:val="24"/>
          <w:szCs w:val="24"/>
        </w:rPr>
        <w:t>Cette grille servira de</w:t>
      </w:r>
      <w:r>
        <w:rPr>
          <w:sz w:val="24"/>
          <w:szCs w:val="24"/>
        </w:rPr>
        <w:t xml:space="preserve"> support pour les observateurs. </w:t>
      </w:r>
    </w:p>
    <w:p w:rsidR="008342B6" w:rsidRDefault="00B2539E" w:rsidP="00DC5073">
      <w:pPr>
        <w:pStyle w:val="Paragraphedeliste"/>
        <w:rPr>
          <w:sz w:val="24"/>
          <w:szCs w:val="24"/>
        </w:rPr>
      </w:pPr>
      <w:r>
        <w:rPr>
          <w:sz w:val="24"/>
          <w:szCs w:val="24"/>
        </w:rPr>
        <w:t>Parmi les critères d’évaluation possibles</w:t>
      </w:r>
      <w:r w:rsidR="008342B6">
        <w:rPr>
          <w:sz w:val="24"/>
          <w:szCs w:val="24"/>
        </w:rPr>
        <w:t> :</w:t>
      </w:r>
    </w:p>
    <w:p w:rsidR="008342B6" w:rsidRDefault="008342B6" w:rsidP="00DC5073">
      <w:pPr>
        <w:pStyle w:val="Paragraphedeliste"/>
        <w:rPr>
          <w:sz w:val="24"/>
          <w:szCs w:val="24"/>
        </w:rPr>
      </w:pPr>
      <w:r>
        <w:rPr>
          <w:sz w:val="24"/>
          <w:szCs w:val="24"/>
        </w:rPr>
        <w:t>-Des critères liés à l’expression orale (</w:t>
      </w:r>
      <w:r>
        <w:rPr>
          <w:sz w:val="24"/>
          <w:szCs w:val="24"/>
        </w:rPr>
        <w:t>Écoute ; respect des autres, respect du temps de parole ; Capacité à s’exprimer clairement</w:t>
      </w:r>
      <w:r>
        <w:rPr>
          <w:sz w:val="24"/>
          <w:szCs w:val="24"/>
        </w:rPr>
        <w:t>)</w:t>
      </w:r>
    </w:p>
    <w:p w:rsidR="008342B6" w:rsidRDefault="008342B6" w:rsidP="00DC5073">
      <w:pPr>
        <w:pStyle w:val="Paragraphedeliste"/>
        <w:rPr>
          <w:sz w:val="24"/>
          <w:szCs w:val="24"/>
        </w:rPr>
      </w:pPr>
      <w:r>
        <w:rPr>
          <w:sz w:val="24"/>
          <w:szCs w:val="24"/>
        </w:rPr>
        <w:t xml:space="preserve">-Des critères liés à l’argumentation (Qualité et précision des arguments ; qualité du travail de recherche ; </w:t>
      </w:r>
      <w:r w:rsidR="00B2539E">
        <w:rPr>
          <w:sz w:val="24"/>
          <w:szCs w:val="24"/>
        </w:rPr>
        <w:t xml:space="preserve">capacité à </w:t>
      </w:r>
      <w:r w:rsidR="00DF3D85">
        <w:rPr>
          <w:sz w:val="24"/>
          <w:szCs w:val="24"/>
        </w:rPr>
        <w:t xml:space="preserve">nuancer son propos et à </w:t>
      </w:r>
      <w:r w:rsidR="00B2539E">
        <w:rPr>
          <w:sz w:val="24"/>
          <w:szCs w:val="24"/>
        </w:rPr>
        <w:t>tenir compte des arguments des autres en faisant des concessions</w:t>
      </w:r>
      <w:r w:rsidR="00C4725E">
        <w:rPr>
          <w:sz w:val="24"/>
          <w:szCs w:val="24"/>
        </w:rPr>
        <w:t xml:space="preserve"> avec un réinvestissement à l’oral des </w:t>
      </w:r>
      <w:r w:rsidR="00DF3D85">
        <w:rPr>
          <w:sz w:val="24"/>
          <w:szCs w:val="24"/>
        </w:rPr>
        <w:t xml:space="preserve">connaissances acquises en français sur les </w:t>
      </w:r>
      <w:r w:rsidR="00C4725E">
        <w:rPr>
          <w:sz w:val="24"/>
          <w:szCs w:val="24"/>
        </w:rPr>
        <w:t>connecteurs de conc</w:t>
      </w:r>
      <w:r w:rsidR="00DF3D85">
        <w:rPr>
          <w:sz w:val="24"/>
          <w:szCs w:val="24"/>
        </w:rPr>
        <w:t>ession</w:t>
      </w:r>
      <w:r w:rsidR="00C4725E">
        <w:rPr>
          <w:sz w:val="24"/>
          <w:szCs w:val="24"/>
        </w:rPr>
        <w:t>)</w:t>
      </w:r>
    </w:p>
    <w:p w:rsidR="00B2539E" w:rsidRDefault="008342B6" w:rsidP="00DC5073">
      <w:pPr>
        <w:pStyle w:val="Paragraphedeliste"/>
        <w:rPr>
          <w:sz w:val="24"/>
          <w:szCs w:val="24"/>
        </w:rPr>
      </w:pPr>
      <w:r>
        <w:rPr>
          <w:sz w:val="24"/>
          <w:szCs w:val="24"/>
        </w:rPr>
        <w:lastRenderedPageBreak/>
        <w:t xml:space="preserve">-Des critères spécifiques pour l’animateur (capacité à mener les débats, à relancer, à reformuler les arguments) </w:t>
      </w:r>
    </w:p>
    <w:p w:rsidR="008342B6" w:rsidRPr="00F74798" w:rsidRDefault="008342B6" w:rsidP="00DC5073">
      <w:pPr>
        <w:pStyle w:val="Paragraphedeliste"/>
        <w:rPr>
          <w:sz w:val="8"/>
          <w:szCs w:val="8"/>
        </w:rPr>
      </w:pPr>
    </w:p>
    <w:p w:rsidR="00DC5073" w:rsidRDefault="00F74798" w:rsidP="00F74798">
      <w:pPr>
        <w:pStyle w:val="Paragraphedeliste"/>
        <w:rPr>
          <w:sz w:val="24"/>
          <w:szCs w:val="24"/>
        </w:rPr>
      </w:pPr>
      <w:r>
        <w:rPr>
          <w:sz w:val="24"/>
          <w:szCs w:val="24"/>
        </w:rPr>
        <w:t>… C</w:t>
      </w:r>
      <w:r w:rsidR="008342B6">
        <w:rPr>
          <w:sz w:val="24"/>
          <w:szCs w:val="24"/>
        </w:rPr>
        <w:t xml:space="preserve">ette construction de la grille d’évaluation est </w:t>
      </w:r>
      <w:r w:rsidR="008342B6" w:rsidRPr="00DC5073">
        <w:rPr>
          <w:rFonts w:eastAsia="Times New Roman"/>
          <w:color w:val="000000"/>
          <w:sz w:val="24"/>
          <w:szCs w:val="24"/>
          <w:lang w:eastAsia="fr-FR"/>
        </w:rPr>
        <w:t xml:space="preserve">aussi l’occasion de réinvestir </w:t>
      </w:r>
      <w:r w:rsidR="008342B6">
        <w:rPr>
          <w:rFonts w:eastAsia="Times New Roman"/>
          <w:color w:val="000000"/>
          <w:sz w:val="24"/>
          <w:szCs w:val="24"/>
          <w:lang w:eastAsia="fr-FR"/>
        </w:rPr>
        <w:t xml:space="preserve">et de mettre en pratique </w:t>
      </w:r>
      <w:r w:rsidR="008342B6" w:rsidRPr="00DC5073">
        <w:rPr>
          <w:rFonts w:eastAsia="Times New Roman"/>
          <w:color w:val="000000"/>
          <w:sz w:val="24"/>
          <w:szCs w:val="24"/>
          <w:lang w:eastAsia="fr-FR"/>
        </w:rPr>
        <w:t>les connaissances acquises en français (lors d</w:t>
      </w:r>
      <w:r w:rsidR="008342B6">
        <w:rPr>
          <w:rFonts w:eastAsia="Times New Roman"/>
          <w:color w:val="000000"/>
          <w:sz w:val="24"/>
          <w:szCs w:val="24"/>
          <w:lang w:eastAsia="fr-FR"/>
        </w:rPr>
        <w:t>e l’étude de l’objet d’étude</w:t>
      </w:r>
      <w:r w:rsidR="008342B6" w:rsidRPr="00DC5073">
        <w:rPr>
          <w:rFonts w:eastAsia="Times New Roman"/>
          <w:color w:val="000000"/>
          <w:sz w:val="24"/>
          <w:szCs w:val="24"/>
          <w:lang w:eastAsia="fr-FR"/>
        </w:rPr>
        <w:t xml:space="preserve"> </w:t>
      </w:r>
      <w:r w:rsidR="008342B6" w:rsidRPr="00DC5073">
        <w:rPr>
          <w:rFonts w:eastAsia="Times New Roman"/>
          <w:b/>
          <w:i/>
          <w:color w:val="000000"/>
          <w:sz w:val="24"/>
          <w:szCs w:val="24"/>
          <w:lang w:eastAsia="fr-FR"/>
        </w:rPr>
        <w:t>La parole en spectacle)</w:t>
      </w:r>
      <w:r w:rsidR="008342B6" w:rsidRPr="00DC5073">
        <w:rPr>
          <w:rFonts w:eastAsia="Times New Roman"/>
          <w:color w:val="000000"/>
          <w:sz w:val="24"/>
          <w:szCs w:val="24"/>
          <w:lang w:eastAsia="fr-FR"/>
        </w:rPr>
        <w:t>, sur les procédés rhétoriques des orateurs et les éléments non-verbaux du langage (gestes, silences, posture, etc…)</w:t>
      </w:r>
      <w:r w:rsidR="008342B6">
        <w:rPr>
          <w:sz w:val="24"/>
          <w:szCs w:val="24"/>
        </w:rPr>
        <w:t xml:space="preserve"> pour faire de nos élèves </w:t>
      </w:r>
      <w:r w:rsidR="00160FDF" w:rsidRPr="00DC5073">
        <w:rPr>
          <w:sz w:val="24"/>
          <w:szCs w:val="24"/>
        </w:rPr>
        <w:t xml:space="preserve">des débatteurs </w:t>
      </w:r>
      <w:r w:rsidR="008342B6">
        <w:rPr>
          <w:sz w:val="24"/>
          <w:szCs w:val="24"/>
        </w:rPr>
        <w:t xml:space="preserve">plus </w:t>
      </w:r>
      <w:r w:rsidR="00160FDF" w:rsidRPr="00DC5073">
        <w:rPr>
          <w:sz w:val="24"/>
          <w:szCs w:val="24"/>
        </w:rPr>
        <w:t>éloquents.</w:t>
      </w:r>
    </w:p>
    <w:p w:rsidR="00A70DA3" w:rsidRPr="00A70DA3" w:rsidRDefault="00A70DA3" w:rsidP="00A70DA3">
      <w:pPr>
        <w:rPr>
          <w:sz w:val="24"/>
          <w:szCs w:val="24"/>
        </w:rPr>
      </w:pPr>
    </w:p>
    <w:p w:rsidR="00DC5073" w:rsidRPr="00F74798" w:rsidRDefault="00DC5073" w:rsidP="00DC5073">
      <w:pPr>
        <w:pStyle w:val="Paragraphedeliste"/>
        <w:numPr>
          <w:ilvl w:val="0"/>
          <w:numId w:val="1"/>
        </w:numPr>
        <w:rPr>
          <w:sz w:val="28"/>
          <w:szCs w:val="28"/>
        </w:rPr>
      </w:pPr>
      <w:r w:rsidRPr="009933DA">
        <w:rPr>
          <w:sz w:val="28"/>
          <w:szCs w:val="28"/>
          <w:u w:val="single"/>
        </w:rPr>
        <w:t>Séance 4</w:t>
      </w:r>
      <w:r w:rsidRPr="00DC5073">
        <w:rPr>
          <w:sz w:val="28"/>
          <w:szCs w:val="28"/>
        </w:rPr>
        <w:t> : « </w:t>
      </w:r>
      <w:r w:rsidRPr="00DC5073">
        <w:rPr>
          <w:rFonts w:eastAsia="Times New Roman"/>
          <w:b/>
          <w:i/>
          <w:color w:val="000000"/>
          <w:sz w:val="28"/>
          <w:szCs w:val="28"/>
          <w:lang w:eastAsia="fr-FR"/>
        </w:rPr>
        <w:t>«Organisation du débat »</w:t>
      </w:r>
    </w:p>
    <w:p w:rsidR="00F74798" w:rsidRPr="00F74798" w:rsidRDefault="00F74798" w:rsidP="00F74798">
      <w:pPr>
        <w:pStyle w:val="Paragraphedeliste"/>
        <w:rPr>
          <w:sz w:val="28"/>
          <w:szCs w:val="28"/>
        </w:rPr>
      </w:pPr>
    </w:p>
    <w:p w:rsidR="00F74798" w:rsidRPr="00F74798" w:rsidRDefault="00F74798" w:rsidP="00F74798">
      <w:pPr>
        <w:pStyle w:val="Paragraphedeliste"/>
        <w:numPr>
          <w:ilvl w:val="0"/>
          <w:numId w:val="2"/>
        </w:numPr>
        <w:spacing w:before="100" w:beforeAutospacing="1" w:after="100" w:afterAutospacing="1"/>
        <w:rPr>
          <w:rFonts w:eastAsia="Times New Roman"/>
          <w:color w:val="000000"/>
          <w:sz w:val="24"/>
          <w:szCs w:val="24"/>
          <w:lang w:eastAsia="fr-FR"/>
        </w:rPr>
      </w:pPr>
      <w:r w:rsidRPr="00F74798">
        <w:rPr>
          <w:rFonts w:eastAsia="Times New Roman"/>
          <w:color w:val="000000"/>
          <w:sz w:val="24"/>
          <w:szCs w:val="24"/>
          <w:u w:val="single"/>
          <w:lang w:eastAsia="fr-FR"/>
        </w:rPr>
        <w:t>Activité 1</w:t>
      </w:r>
      <w:r w:rsidRPr="00F74798">
        <w:rPr>
          <w:rFonts w:eastAsia="Times New Roman"/>
          <w:color w:val="000000"/>
          <w:sz w:val="24"/>
          <w:szCs w:val="24"/>
          <w:lang w:eastAsia="fr-FR"/>
        </w:rPr>
        <w:t xml:space="preserve"> =Débat oral</w:t>
      </w:r>
    </w:p>
    <w:p w:rsidR="00F74798" w:rsidRDefault="00F74798" w:rsidP="00F74798">
      <w:pPr>
        <w:pStyle w:val="Paragraphedeliste"/>
        <w:spacing w:before="100" w:beforeAutospacing="1" w:after="100" w:afterAutospacing="1"/>
        <w:rPr>
          <w:sz w:val="24"/>
          <w:szCs w:val="24"/>
        </w:rPr>
      </w:pPr>
    </w:p>
    <w:p w:rsidR="00F74798" w:rsidRDefault="00F74798" w:rsidP="00F74798">
      <w:pPr>
        <w:pStyle w:val="Paragraphedeliste"/>
        <w:spacing w:before="100" w:beforeAutospacing="1" w:after="100" w:afterAutospacing="1"/>
        <w:rPr>
          <w:sz w:val="24"/>
          <w:szCs w:val="24"/>
        </w:rPr>
      </w:pPr>
      <w:r>
        <w:rPr>
          <w:sz w:val="24"/>
          <w:szCs w:val="24"/>
        </w:rPr>
        <w:t>-Après la relecture des règles du débat, établies collectivement (séance 3), on projette la question du débat et l’échange d’arguments orchestré par l’animateur peut commencer.</w:t>
      </w:r>
    </w:p>
    <w:p w:rsidR="00F74798" w:rsidRDefault="00F74798" w:rsidP="00F74798">
      <w:pPr>
        <w:pStyle w:val="Paragraphedeliste"/>
        <w:spacing w:before="100" w:beforeAutospacing="1" w:after="100" w:afterAutospacing="1"/>
        <w:rPr>
          <w:sz w:val="24"/>
          <w:szCs w:val="24"/>
        </w:rPr>
      </w:pPr>
      <w:r>
        <w:rPr>
          <w:sz w:val="24"/>
          <w:szCs w:val="24"/>
        </w:rPr>
        <w:t>Chaque observateur-évaluateur se concentre sur un groupe précis de participants.</w:t>
      </w:r>
    </w:p>
    <w:p w:rsidR="00F74798" w:rsidRDefault="00F74798" w:rsidP="00F74798">
      <w:pPr>
        <w:pStyle w:val="Paragraphedeliste"/>
        <w:spacing w:before="100" w:beforeAutospacing="1" w:after="100" w:afterAutospacing="1"/>
        <w:rPr>
          <w:sz w:val="24"/>
          <w:szCs w:val="24"/>
        </w:rPr>
      </w:pPr>
      <w:r>
        <w:rPr>
          <w:sz w:val="24"/>
          <w:szCs w:val="24"/>
        </w:rPr>
        <w:t>De même, chaque secrétaire de séance prend en notes les arguments prononcés par un groupe.</w:t>
      </w:r>
    </w:p>
    <w:p w:rsidR="00F74798" w:rsidRPr="00F74798" w:rsidRDefault="00F74798" w:rsidP="00F74798">
      <w:pPr>
        <w:pStyle w:val="Paragraphedeliste"/>
        <w:spacing w:before="100" w:beforeAutospacing="1" w:after="100" w:afterAutospacing="1"/>
        <w:rPr>
          <w:sz w:val="24"/>
          <w:szCs w:val="24"/>
        </w:rPr>
      </w:pPr>
    </w:p>
    <w:p w:rsidR="00F74798" w:rsidRDefault="00F74798" w:rsidP="00F74798">
      <w:pPr>
        <w:pStyle w:val="Paragraphedeliste"/>
        <w:numPr>
          <w:ilvl w:val="0"/>
          <w:numId w:val="7"/>
        </w:numPr>
        <w:spacing w:before="100" w:beforeAutospacing="1" w:after="100" w:afterAutospacing="1"/>
        <w:rPr>
          <w:sz w:val="24"/>
          <w:szCs w:val="24"/>
        </w:rPr>
      </w:pPr>
      <w:r w:rsidRPr="00F74798">
        <w:rPr>
          <w:sz w:val="24"/>
          <w:szCs w:val="24"/>
          <w:u w:val="single"/>
        </w:rPr>
        <w:t>Activité 2</w:t>
      </w:r>
      <w:r w:rsidRPr="00F74798">
        <w:rPr>
          <w:sz w:val="24"/>
          <w:szCs w:val="24"/>
        </w:rPr>
        <w:t xml:space="preserve">  = Bilan du débat grâce au compte-rendu des évaluateurs et des secrétaires de séances.</w:t>
      </w:r>
    </w:p>
    <w:p w:rsidR="00F74798" w:rsidRDefault="00F74798" w:rsidP="00F74798">
      <w:pPr>
        <w:pStyle w:val="Paragraphedeliste"/>
        <w:spacing w:before="100" w:beforeAutospacing="1" w:after="100" w:afterAutospacing="1"/>
        <w:rPr>
          <w:sz w:val="24"/>
          <w:szCs w:val="24"/>
        </w:rPr>
      </w:pPr>
      <w:r>
        <w:rPr>
          <w:sz w:val="24"/>
          <w:szCs w:val="24"/>
        </w:rPr>
        <w:t>Après quelques minutes de concertation, les évaluateurs et secrétaires de séances, proposent leur compte-rendu, et argumentent éventue</w:t>
      </w:r>
      <w:r w:rsidR="00C47B98">
        <w:rPr>
          <w:sz w:val="24"/>
          <w:szCs w:val="24"/>
        </w:rPr>
        <w:t>llement leurs différences de jugement.</w:t>
      </w:r>
    </w:p>
    <w:p w:rsidR="004057B1" w:rsidRDefault="004057B1" w:rsidP="00F74798">
      <w:pPr>
        <w:pStyle w:val="Paragraphedeliste"/>
        <w:spacing w:before="100" w:beforeAutospacing="1" w:after="100" w:afterAutospacing="1"/>
        <w:rPr>
          <w:sz w:val="24"/>
          <w:szCs w:val="24"/>
        </w:rPr>
      </w:pPr>
    </w:p>
    <w:p w:rsidR="00F36565" w:rsidRDefault="00F36565" w:rsidP="00F74798">
      <w:pPr>
        <w:pStyle w:val="Paragraphedeliste"/>
        <w:spacing w:before="100" w:beforeAutospacing="1" w:after="100" w:afterAutospacing="1"/>
        <w:rPr>
          <w:sz w:val="24"/>
          <w:szCs w:val="24"/>
        </w:rPr>
      </w:pPr>
    </w:p>
    <w:p w:rsidR="00F36565" w:rsidRPr="004057B1" w:rsidRDefault="00F36565" w:rsidP="00F36565">
      <w:pPr>
        <w:pStyle w:val="Paragraphedeliste"/>
        <w:numPr>
          <w:ilvl w:val="0"/>
          <w:numId w:val="1"/>
        </w:numPr>
        <w:spacing w:before="100" w:beforeAutospacing="1" w:after="100" w:afterAutospacing="1"/>
        <w:rPr>
          <w:sz w:val="24"/>
          <w:szCs w:val="24"/>
        </w:rPr>
      </w:pPr>
      <w:r w:rsidRPr="00F36565">
        <w:rPr>
          <w:b/>
          <w:sz w:val="28"/>
          <w:szCs w:val="28"/>
          <w:u w:val="single"/>
        </w:rPr>
        <w:t>Évaluation</w:t>
      </w:r>
      <w:r w:rsidRPr="00DC5073">
        <w:rPr>
          <w:sz w:val="28"/>
          <w:szCs w:val="28"/>
        </w:rPr>
        <w:t xml:space="preserve"> : </w:t>
      </w:r>
      <w:r w:rsidR="004057B1">
        <w:rPr>
          <w:sz w:val="28"/>
          <w:szCs w:val="28"/>
        </w:rPr>
        <w:t>(Voir tableau de séquence)</w:t>
      </w:r>
    </w:p>
    <w:p w:rsidR="004057B1" w:rsidRPr="00D256BF" w:rsidRDefault="004057B1" w:rsidP="004057B1">
      <w:pPr>
        <w:pStyle w:val="Paragraphedeliste"/>
        <w:spacing w:before="100" w:beforeAutospacing="1" w:after="100" w:afterAutospacing="1"/>
        <w:rPr>
          <w:sz w:val="24"/>
          <w:szCs w:val="24"/>
        </w:rPr>
      </w:pPr>
    </w:p>
    <w:p w:rsidR="00D256BF" w:rsidRPr="00D256BF" w:rsidRDefault="00D256BF" w:rsidP="00D256BF">
      <w:pPr>
        <w:pStyle w:val="Paragraphedeliste"/>
        <w:spacing w:before="100" w:beforeAutospacing="1" w:after="100" w:afterAutospacing="1"/>
        <w:rPr>
          <w:sz w:val="24"/>
          <w:szCs w:val="24"/>
        </w:rPr>
      </w:pPr>
    </w:p>
    <w:p w:rsidR="00D256BF" w:rsidRPr="00D256BF" w:rsidRDefault="00D256BF" w:rsidP="00D256BF">
      <w:pPr>
        <w:pStyle w:val="Paragraphedeliste"/>
        <w:numPr>
          <w:ilvl w:val="0"/>
          <w:numId w:val="1"/>
        </w:numPr>
        <w:spacing w:before="100" w:beforeAutospacing="1" w:after="100" w:afterAutospacing="1"/>
        <w:rPr>
          <w:rFonts w:eastAsia="Times New Roman"/>
          <w:b/>
          <w:color w:val="000000"/>
          <w:sz w:val="28"/>
          <w:szCs w:val="28"/>
          <w:lang w:eastAsia="fr-FR"/>
        </w:rPr>
      </w:pPr>
      <w:r w:rsidRPr="00D256BF">
        <w:rPr>
          <w:rFonts w:eastAsia="Times New Roman"/>
          <w:b/>
          <w:color w:val="000000"/>
          <w:sz w:val="28"/>
          <w:szCs w:val="28"/>
          <w:lang w:eastAsia="fr-FR"/>
        </w:rPr>
        <w:t>Prolongement possible</w:t>
      </w:r>
    </w:p>
    <w:p w:rsidR="00D256BF" w:rsidRPr="00F74798" w:rsidRDefault="00D256BF" w:rsidP="00D256BF">
      <w:pPr>
        <w:pStyle w:val="Paragraphedeliste"/>
        <w:spacing w:before="100" w:beforeAutospacing="1" w:after="100" w:afterAutospacing="1"/>
        <w:rPr>
          <w:sz w:val="24"/>
          <w:szCs w:val="24"/>
        </w:rPr>
      </w:pPr>
      <w:r>
        <w:rPr>
          <w:sz w:val="24"/>
          <w:szCs w:val="24"/>
        </w:rPr>
        <w:t>On pourrait aussi ajouter sur les panneaux de l’exposition une liste d</w:t>
      </w:r>
      <w:r w:rsidR="004057B1">
        <w:rPr>
          <w:sz w:val="24"/>
          <w:szCs w:val="24"/>
        </w:rPr>
        <w:t xml:space="preserve">es </w:t>
      </w:r>
      <w:r>
        <w:rPr>
          <w:sz w:val="24"/>
          <w:szCs w:val="24"/>
        </w:rPr>
        <w:t xml:space="preserve">engagements </w:t>
      </w:r>
      <w:r w:rsidR="004057B1">
        <w:rPr>
          <w:sz w:val="24"/>
          <w:szCs w:val="24"/>
        </w:rPr>
        <w:t xml:space="preserve">citoyens possibles qui participent à l’exercice de la responsabilité environnementale. Cette liste irait des </w:t>
      </w:r>
      <w:r>
        <w:rPr>
          <w:sz w:val="24"/>
          <w:szCs w:val="24"/>
        </w:rPr>
        <w:t>gestes individuels d’économie d’éner</w:t>
      </w:r>
      <w:r w:rsidR="004057B1">
        <w:rPr>
          <w:sz w:val="24"/>
          <w:szCs w:val="24"/>
        </w:rPr>
        <w:t>gie préconis</w:t>
      </w:r>
      <w:r>
        <w:rPr>
          <w:sz w:val="24"/>
          <w:szCs w:val="24"/>
        </w:rPr>
        <w:t xml:space="preserve">és par les écologistes au soutien des actions </w:t>
      </w:r>
      <w:r w:rsidR="004057B1">
        <w:rPr>
          <w:sz w:val="24"/>
          <w:szCs w:val="24"/>
        </w:rPr>
        <w:t xml:space="preserve">non-violentes </w:t>
      </w:r>
      <w:r>
        <w:rPr>
          <w:sz w:val="24"/>
          <w:szCs w:val="24"/>
        </w:rPr>
        <w:t xml:space="preserve">organisées par les mouvements altermondialistes, en passant par </w:t>
      </w:r>
      <w:r w:rsidR="004057B1">
        <w:rPr>
          <w:sz w:val="24"/>
          <w:szCs w:val="24"/>
        </w:rPr>
        <w:t>les</w:t>
      </w:r>
      <w:r>
        <w:rPr>
          <w:sz w:val="24"/>
          <w:szCs w:val="24"/>
        </w:rPr>
        <w:t xml:space="preserve"> pétition</w:t>
      </w:r>
      <w:r w:rsidR="004057B1">
        <w:rPr>
          <w:sz w:val="24"/>
          <w:szCs w:val="24"/>
        </w:rPr>
        <w:t>s comme celle</w:t>
      </w:r>
      <w:r>
        <w:rPr>
          <w:sz w:val="24"/>
          <w:szCs w:val="24"/>
        </w:rPr>
        <w:t xml:space="preserve"> de Nicolas Hulot pour faire pression sur les décideurs politiques</w:t>
      </w:r>
      <w:r w:rsidR="004057B1">
        <w:rPr>
          <w:sz w:val="24"/>
          <w:szCs w:val="24"/>
        </w:rPr>
        <w:t>.</w:t>
      </w:r>
    </w:p>
    <w:p w:rsidR="00C13079" w:rsidRPr="00A70DA3" w:rsidRDefault="00C13079" w:rsidP="00C13079">
      <w:pPr>
        <w:rPr>
          <w:sz w:val="8"/>
          <w:szCs w:val="8"/>
        </w:rPr>
      </w:pPr>
    </w:p>
    <w:p w:rsidR="00C13079" w:rsidRDefault="00C13079" w:rsidP="00C13079">
      <w:pPr>
        <w:rPr>
          <w:b/>
          <w:sz w:val="28"/>
          <w:szCs w:val="28"/>
          <w:u w:val="single"/>
        </w:rPr>
      </w:pPr>
      <w:r w:rsidRPr="00135188">
        <w:rPr>
          <w:b/>
          <w:sz w:val="28"/>
          <w:szCs w:val="28"/>
          <w:u w:val="single"/>
        </w:rPr>
        <w:t>Propositions alternatives :</w:t>
      </w:r>
    </w:p>
    <w:p w:rsidR="00135188" w:rsidRPr="00A70DA3" w:rsidRDefault="00135188" w:rsidP="00C13079">
      <w:pPr>
        <w:rPr>
          <w:b/>
          <w:sz w:val="8"/>
          <w:szCs w:val="8"/>
          <w:u w:val="single"/>
        </w:rPr>
      </w:pPr>
    </w:p>
    <w:p w:rsidR="00C13079" w:rsidRDefault="00C13079" w:rsidP="00C13079">
      <w:pPr>
        <w:rPr>
          <w:sz w:val="24"/>
          <w:szCs w:val="24"/>
        </w:rPr>
      </w:pPr>
      <w:r>
        <w:rPr>
          <w:sz w:val="24"/>
          <w:szCs w:val="24"/>
        </w:rPr>
        <w:t>-</w:t>
      </w:r>
      <w:proofErr w:type="spellStart"/>
      <w:r>
        <w:rPr>
          <w:sz w:val="24"/>
          <w:szCs w:val="24"/>
        </w:rPr>
        <w:t>A</w:t>
      </w:r>
      <w:proofErr w:type="spellEnd"/>
      <w:r>
        <w:rPr>
          <w:sz w:val="24"/>
          <w:szCs w:val="24"/>
        </w:rPr>
        <w:t xml:space="preserve"> partir de la séance 2, il est possible de centrer les recherches documentaires et le débat sur la question des choix énergétiques, en se demandant si les citoyens peuvent assumer leur responsabilité environnementale par leurs choix énergétiques individuels (transports, chauffage) ou par une volonté de peser collectivement sur les choix énergétiques d’un État.</w:t>
      </w:r>
    </w:p>
    <w:p w:rsidR="00C13079" w:rsidRDefault="00C13079" w:rsidP="00C13079">
      <w:pPr>
        <w:rPr>
          <w:sz w:val="24"/>
          <w:szCs w:val="24"/>
        </w:rPr>
      </w:pPr>
      <w:r>
        <w:rPr>
          <w:sz w:val="24"/>
          <w:szCs w:val="24"/>
        </w:rPr>
        <w:t xml:space="preserve">… Ce débat aurait </w:t>
      </w:r>
      <w:r w:rsidRPr="009933DA">
        <w:rPr>
          <w:sz w:val="24"/>
          <w:szCs w:val="24"/>
          <w:u w:val="single"/>
        </w:rPr>
        <w:t>l’avantage d’approfondir les principes de prévention et de précaution</w:t>
      </w:r>
      <w:r w:rsidR="00135188">
        <w:rPr>
          <w:sz w:val="24"/>
          <w:szCs w:val="24"/>
        </w:rPr>
        <w:t>, en abordant le problème de l’exploitation du gaz de schiste et les avantages et inconvénients de l’énergie nucléaire. Cependant, il aurait le défaut de rendre les débats un peu trop techniques sauf éventuellement pour une classe de terminales électrotechniques.</w:t>
      </w:r>
    </w:p>
    <w:p w:rsidR="00135188" w:rsidRPr="00A70DA3" w:rsidRDefault="00135188" w:rsidP="00C13079">
      <w:pPr>
        <w:rPr>
          <w:sz w:val="16"/>
          <w:szCs w:val="16"/>
        </w:rPr>
      </w:pPr>
    </w:p>
    <w:p w:rsidR="00135188" w:rsidRPr="00C13079" w:rsidRDefault="00135188" w:rsidP="00C13079">
      <w:pPr>
        <w:rPr>
          <w:sz w:val="24"/>
          <w:szCs w:val="24"/>
        </w:rPr>
      </w:pPr>
      <w:r>
        <w:rPr>
          <w:sz w:val="24"/>
          <w:szCs w:val="24"/>
        </w:rPr>
        <w:t xml:space="preserve">-Il serait possible </w:t>
      </w:r>
      <w:r w:rsidR="009933DA">
        <w:rPr>
          <w:sz w:val="24"/>
          <w:szCs w:val="24"/>
        </w:rPr>
        <w:t xml:space="preserve">aussi </w:t>
      </w:r>
      <w:r>
        <w:rPr>
          <w:sz w:val="24"/>
          <w:szCs w:val="24"/>
        </w:rPr>
        <w:t xml:space="preserve">d’évoquer les responsabilités environnementales des citoyens à l’échelle locale. Par exemple, on pourrait étudier la question de l’aéroport de Notre-Dame-des-Landes en étudiant les arguments échangés par les partisans et les opposants de ce projet. Cette question aurait </w:t>
      </w:r>
      <w:r w:rsidRPr="009933DA">
        <w:rPr>
          <w:sz w:val="24"/>
          <w:szCs w:val="24"/>
          <w:u w:val="single"/>
        </w:rPr>
        <w:t>l’avantage de</w:t>
      </w:r>
      <w:r>
        <w:rPr>
          <w:sz w:val="24"/>
          <w:szCs w:val="24"/>
        </w:rPr>
        <w:t xml:space="preserve"> </w:t>
      </w:r>
      <w:r w:rsidRPr="009933DA">
        <w:rPr>
          <w:sz w:val="24"/>
          <w:szCs w:val="24"/>
          <w:u w:val="single"/>
        </w:rPr>
        <w:t>faire le lien avec le sujet d’étude de géographie</w:t>
      </w:r>
      <w:r>
        <w:rPr>
          <w:sz w:val="24"/>
          <w:szCs w:val="24"/>
        </w:rPr>
        <w:t xml:space="preserve"> sur </w:t>
      </w:r>
      <w:r w:rsidRPr="009933DA">
        <w:rPr>
          <w:b/>
          <w:i/>
          <w:sz w:val="24"/>
          <w:szCs w:val="24"/>
        </w:rPr>
        <w:t>les acteurs et les enjeux de l’aménagement des territoires</w:t>
      </w:r>
      <w:r>
        <w:rPr>
          <w:sz w:val="24"/>
          <w:szCs w:val="24"/>
        </w:rPr>
        <w:t>. En revanche, le débat se limiterait essentiellement à une opposition frontale entre les partisans de la protection de l’environnement et les intérêts économiques régionaux.</w:t>
      </w:r>
    </w:p>
    <w:sectPr w:rsidR="00135188" w:rsidRPr="00C13079" w:rsidSect="00B63C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59EE"/>
    <w:multiLevelType w:val="hybridMultilevel"/>
    <w:tmpl w:val="4F26B944"/>
    <w:lvl w:ilvl="0" w:tplc="B046F14A">
      <w:start w:val="2"/>
      <w:numFmt w:val="bullet"/>
      <w:lvlText w:val="-"/>
      <w:lvlJc w:val="left"/>
      <w:pPr>
        <w:ind w:left="360" w:hanging="360"/>
      </w:pPr>
      <w:rPr>
        <w:rFonts w:ascii="Calibri" w:eastAsia="Times New Roman" w:hAnsi="Calibri" w:cs="Times New Roman"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94A244D"/>
    <w:multiLevelType w:val="hybridMultilevel"/>
    <w:tmpl w:val="2C146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AC28A3"/>
    <w:multiLevelType w:val="hybridMultilevel"/>
    <w:tmpl w:val="AD6ECD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4D6F2D"/>
    <w:multiLevelType w:val="hybridMultilevel"/>
    <w:tmpl w:val="DBACF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D97A70"/>
    <w:multiLevelType w:val="hybridMultilevel"/>
    <w:tmpl w:val="CA0011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1B325E"/>
    <w:multiLevelType w:val="hybridMultilevel"/>
    <w:tmpl w:val="EA8204A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77D8773A"/>
    <w:multiLevelType w:val="hybridMultilevel"/>
    <w:tmpl w:val="6A70D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BB"/>
    <w:rsid w:val="000662A4"/>
    <w:rsid w:val="0009594D"/>
    <w:rsid w:val="00135188"/>
    <w:rsid w:val="00140CB1"/>
    <w:rsid w:val="001435BA"/>
    <w:rsid w:val="00160FDF"/>
    <w:rsid w:val="00165949"/>
    <w:rsid w:val="00186A27"/>
    <w:rsid w:val="00320B47"/>
    <w:rsid w:val="0034617F"/>
    <w:rsid w:val="004057B1"/>
    <w:rsid w:val="004A682A"/>
    <w:rsid w:val="005446FE"/>
    <w:rsid w:val="005C5369"/>
    <w:rsid w:val="0063006F"/>
    <w:rsid w:val="00631A9F"/>
    <w:rsid w:val="00650491"/>
    <w:rsid w:val="006C6023"/>
    <w:rsid w:val="0074408F"/>
    <w:rsid w:val="007730E3"/>
    <w:rsid w:val="00773C69"/>
    <w:rsid w:val="007A4CA3"/>
    <w:rsid w:val="007F1CBD"/>
    <w:rsid w:val="008342B6"/>
    <w:rsid w:val="008A1043"/>
    <w:rsid w:val="008C53FD"/>
    <w:rsid w:val="00930C8A"/>
    <w:rsid w:val="00944EB1"/>
    <w:rsid w:val="009933DA"/>
    <w:rsid w:val="00997E79"/>
    <w:rsid w:val="009F43E0"/>
    <w:rsid w:val="00A075FD"/>
    <w:rsid w:val="00A33A08"/>
    <w:rsid w:val="00A403BD"/>
    <w:rsid w:val="00A55A36"/>
    <w:rsid w:val="00A60CF9"/>
    <w:rsid w:val="00A70DA3"/>
    <w:rsid w:val="00B2539E"/>
    <w:rsid w:val="00B3274E"/>
    <w:rsid w:val="00B57CAA"/>
    <w:rsid w:val="00B63CBB"/>
    <w:rsid w:val="00C13079"/>
    <w:rsid w:val="00C14442"/>
    <w:rsid w:val="00C3420D"/>
    <w:rsid w:val="00C471DD"/>
    <w:rsid w:val="00C4725E"/>
    <w:rsid w:val="00C47B98"/>
    <w:rsid w:val="00C736A6"/>
    <w:rsid w:val="00D256BF"/>
    <w:rsid w:val="00DC5073"/>
    <w:rsid w:val="00DE7E10"/>
    <w:rsid w:val="00DF3D85"/>
    <w:rsid w:val="00E55BC8"/>
    <w:rsid w:val="00E9606A"/>
    <w:rsid w:val="00F36565"/>
    <w:rsid w:val="00F74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BB"/>
    <w:pPr>
      <w:spacing w:after="120" w:line="240" w:lineRule="auto"/>
    </w:pPr>
    <w:rPr>
      <w:rFonts w:ascii="Calibri" w:eastAsia="Calibri" w:hAnsi="Calibri" w:cs="Times New Roman"/>
    </w:rPr>
  </w:style>
  <w:style w:type="paragraph" w:styleId="Titre1">
    <w:name w:val="heading 1"/>
    <w:basedOn w:val="Normal"/>
    <w:link w:val="Titre1Car"/>
    <w:uiPriority w:val="9"/>
    <w:qFormat/>
    <w:rsid w:val="00930C8A"/>
    <w:pPr>
      <w:spacing w:before="100" w:beforeAutospacing="1" w:after="100" w:afterAutospacing="1"/>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3BD"/>
    <w:pPr>
      <w:ind w:left="720"/>
      <w:contextualSpacing/>
    </w:pPr>
  </w:style>
  <w:style w:type="character" w:styleId="Lienhypertexte">
    <w:name w:val="Hyperlink"/>
    <w:basedOn w:val="Policepardfaut"/>
    <w:uiPriority w:val="99"/>
    <w:unhideWhenUsed/>
    <w:rsid w:val="00C14442"/>
    <w:rPr>
      <w:color w:val="0000FF" w:themeColor="hyperlink"/>
      <w:u w:val="single"/>
    </w:rPr>
  </w:style>
  <w:style w:type="character" w:customStyle="1" w:styleId="Titre1Car">
    <w:name w:val="Titre 1 Car"/>
    <w:basedOn w:val="Policepardfaut"/>
    <w:link w:val="Titre1"/>
    <w:uiPriority w:val="9"/>
    <w:rsid w:val="00930C8A"/>
    <w:rPr>
      <w:rFonts w:ascii="Times New Roman" w:eastAsia="Times New Roman" w:hAnsi="Times New Roman" w:cs="Times New Roman"/>
      <w:b/>
      <w:bCs/>
      <w:kern w:val="36"/>
      <w:sz w:val="48"/>
      <w:szCs w:val="48"/>
      <w:lang w:eastAsia="fr-FR"/>
    </w:rPr>
  </w:style>
  <w:style w:type="character" w:customStyle="1" w:styleId="watch-title">
    <w:name w:val="watch-title"/>
    <w:basedOn w:val="Policepardfaut"/>
    <w:rsid w:val="00930C8A"/>
  </w:style>
  <w:style w:type="paragraph" w:styleId="Textedebulles">
    <w:name w:val="Balloon Text"/>
    <w:basedOn w:val="Normal"/>
    <w:link w:val="TextedebullesCar"/>
    <w:uiPriority w:val="99"/>
    <w:semiHidden/>
    <w:unhideWhenUsed/>
    <w:rsid w:val="003461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4617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BB"/>
    <w:pPr>
      <w:spacing w:after="120" w:line="240" w:lineRule="auto"/>
    </w:pPr>
    <w:rPr>
      <w:rFonts w:ascii="Calibri" w:eastAsia="Calibri" w:hAnsi="Calibri" w:cs="Times New Roman"/>
    </w:rPr>
  </w:style>
  <w:style w:type="paragraph" w:styleId="Titre1">
    <w:name w:val="heading 1"/>
    <w:basedOn w:val="Normal"/>
    <w:link w:val="Titre1Car"/>
    <w:uiPriority w:val="9"/>
    <w:qFormat/>
    <w:rsid w:val="00930C8A"/>
    <w:pPr>
      <w:spacing w:before="100" w:beforeAutospacing="1" w:after="100" w:afterAutospacing="1"/>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3BD"/>
    <w:pPr>
      <w:ind w:left="720"/>
      <w:contextualSpacing/>
    </w:pPr>
  </w:style>
  <w:style w:type="character" w:styleId="Lienhypertexte">
    <w:name w:val="Hyperlink"/>
    <w:basedOn w:val="Policepardfaut"/>
    <w:uiPriority w:val="99"/>
    <w:unhideWhenUsed/>
    <w:rsid w:val="00C14442"/>
    <w:rPr>
      <w:color w:val="0000FF" w:themeColor="hyperlink"/>
      <w:u w:val="single"/>
    </w:rPr>
  </w:style>
  <w:style w:type="character" w:customStyle="1" w:styleId="Titre1Car">
    <w:name w:val="Titre 1 Car"/>
    <w:basedOn w:val="Policepardfaut"/>
    <w:link w:val="Titre1"/>
    <w:uiPriority w:val="9"/>
    <w:rsid w:val="00930C8A"/>
    <w:rPr>
      <w:rFonts w:ascii="Times New Roman" w:eastAsia="Times New Roman" w:hAnsi="Times New Roman" w:cs="Times New Roman"/>
      <w:b/>
      <w:bCs/>
      <w:kern w:val="36"/>
      <w:sz w:val="48"/>
      <w:szCs w:val="48"/>
      <w:lang w:eastAsia="fr-FR"/>
    </w:rPr>
  </w:style>
  <w:style w:type="character" w:customStyle="1" w:styleId="watch-title">
    <w:name w:val="watch-title"/>
    <w:basedOn w:val="Policepardfaut"/>
    <w:rsid w:val="00930C8A"/>
  </w:style>
  <w:style w:type="paragraph" w:styleId="Textedebulles">
    <w:name w:val="Balloon Text"/>
    <w:basedOn w:val="Normal"/>
    <w:link w:val="TextedebullesCar"/>
    <w:uiPriority w:val="99"/>
    <w:semiHidden/>
    <w:unhideWhenUsed/>
    <w:rsid w:val="003461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4617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fr/sites/odyssee-developpement-durable/" TargetMode="External"/><Relationship Id="rId13" Type="http://schemas.openxmlformats.org/officeDocument/2006/relationships/hyperlink" Target="https://youtube/BRN64j9q3b4" TargetMode="External"/><Relationship Id="rId18" Type="http://schemas.openxmlformats.org/officeDocument/2006/relationships/hyperlink" Target="http://www.lemonde.fr/cop21/article/2015/11/12/196-chaises-requisitionnees-pour-un-contre-sommet-sur-le-clima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ladocumentationfrancaise.fr/dossiers/developpement-durable/charte-environnement.shtml" TargetMode="External"/><Relationship Id="rId17" Type="http://schemas.openxmlformats.org/officeDocument/2006/relationships/hyperlink" Target="http://www.fondation-nicolas-hulot.org/magazine/nicolas-hulot-lance-lappel-osons" TargetMode="External"/><Relationship Id="rId2" Type="http://schemas.openxmlformats.org/officeDocument/2006/relationships/styles" Target="styles.xml"/><Relationship Id="rId16" Type="http://schemas.openxmlformats.org/officeDocument/2006/relationships/hyperlink" Target="http://www.lanouvellerepublique.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r.wikipedia.org/wiki/Rapport_Brundtland" TargetMode="External"/><Relationship Id="rId5" Type="http://schemas.openxmlformats.org/officeDocument/2006/relationships/webSettings" Target="webSettings.xml"/><Relationship Id="rId15" Type="http://schemas.openxmlformats.org/officeDocument/2006/relationships/hyperlink" Target="http://france3-regions.francetvinfo.fr/alpes/isere/grenoble/les-altermondialistes-volent-des-chaises-l-agence-bnp-de-grenoble-851345.html" TargetMode="External"/><Relationship Id="rId10" Type="http://schemas.openxmlformats.org/officeDocument/2006/relationships/hyperlink" Target="http://www.adequations.org/spip.php?article240" TargetMode="External"/><Relationship Id="rId19" Type="http://schemas.openxmlformats.org/officeDocument/2006/relationships/hyperlink" Target="http://www.youtube.com/watch?v=Ae9Pjoa4pqY&amp;feature=player_embedded" TargetMode="External"/><Relationship Id="rId4" Type="http://schemas.openxmlformats.org/officeDocument/2006/relationships/settings" Target="settings.xml"/><Relationship Id="rId9" Type="http://schemas.openxmlformats.org/officeDocument/2006/relationships/hyperlink" Target="http://www.gouvernement.fr/action/la-cop-21" TargetMode="External"/><Relationship Id="rId14" Type="http://schemas.openxmlformats.org/officeDocument/2006/relationships/hyperlink" Target="https://www.youtube.com/watch?v=lZlrEQ3nKo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2295</Words>
  <Characters>12628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cp:lastPrinted>2015-11-28T01:25:00Z</cp:lastPrinted>
  <dcterms:created xsi:type="dcterms:W3CDTF">2015-11-28T15:52:00Z</dcterms:created>
  <dcterms:modified xsi:type="dcterms:W3CDTF">2015-11-28T15:52:00Z</dcterms:modified>
</cp:coreProperties>
</file>