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F05" w:rsidRPr="004240EE" w:rsidRDefault="001E4F05" w:rsidP="004240EE">
      <w:pPr>
        <w:rPr>
          <w:rFonts w:ascii="Arial" w:hAnsi="Arial" w:cs="Arial"/>
          <w:b/>
          <w:sz w:val="28"/>
        </w:rPr>
      </w:pPr>
      <w:bookmarkStart w:id="0" w:name="_GoBack"/>
      <w:bookmarkEnd w:id="0"/>
      <w:r w:rsidRPr="001E4F05">
        <w:rPr>
          <w:rFonts w:ascii="Arial" w:hAnsi="Arial" w:cs="Arial"/>
          <w:b/>
          <w:sz w:val="28"/>
        </w:rPr>
        <w:t>Fiche d’intention et de scénario pédagogique</w:t>
      </w:r>
      <w:r w:rsidR="004240EE">
        <w:rPr>
          <w:rFonts w:ascii="Arial" w:hAnsi="Arial" w:cs="Arial"/>
          <w:b/>
          <w:sz w:val="28"/>
        </w:rPr>
        <w:tab/>
      </w:r>
      <w:r w:rsidR="004240EE">
        <w:rPr>
          <w:rFonts w:ascii="Arial" w:hAnsi="Arial" w:cs="Arial"/>
          <w:b/>
          <w:sz w:val="28"/>
        </w:rPr>
        <w:tab/>
      </w:r>
      <w:r w:rsidR="004240EE">
        <w:rPr>
          <w:rFonts w:ascii="Arial" w:hAnsi="Arial" w:cs="Arial"/>
          <w:b/>
          <w:sz w:val="28"/>
        </w:rPr>
        <w:tab/>
      </w:r>
      <w:r>
        <w:rPr>
          <w:rFonts w:ascii="Arial" w:hAnsi="Arial" w:cs="Arial"/>
          <w:b/>
          <w:sz w:val="22"/>
        </w:rPr>
        <w:t xml:space="preserve">Co-intervention : </w:t>
      </w:r>
      <w:r w:rsidRPr="001E4F05">
        <w:rPr>
          <w:rFonts w:ascii="Arial" w:hAnsi="Arial" w:cs="Arial"/>
          <w:sz w:val="22"/>
        </w:rPr>
        <w:t xml:space="preserve">Français – </w:t>
      </w:r>
      <w:r w:rsidR="00852A31">
        <w:rPr>
          <w:rFonts w:ascii="Arial" w:hAnsi="Arial" w:cs="Arial"/>
          <w:sz w:val="22"/>
        </w:rPr>
        <w:t>CAP Esthétique cosmétique parfumerie</w:t>
      </w:r>
    </w:p>
    <w:p w:rsidR="001E4F05" w:rsidRDefault="001E4F05" w:rsidP="000B4982">
      <w:pPr>
        <w:rPr>
          <w:rFonts w:ascii="Arial" w:hAnsi="Arial" w:cs="Arial"/>
          <w:sz w:val="22"/>
        </w:rPr>
      </w:pPr>
    </w:p>
    <w:p w:rsidR="009E5B22" w:rsidRPr="00852A31" w:rsidRDefault="0035265B" w:rsidP="00EA23C4">
      <w:pPr>
        <w:shd w:val="clear" w:color="auto" w:fill="DAEEF3" w:themeFill="accent5" w:themeFillTint="33"/>
        <w:rPr>
          <w:rFonts w:ascii="Arial" w:hAnsi="Arial" w:cs="Arial"/>
          <w:i/>
          <w:sz w:val="18"/>
          <w:szCs w:val="22"/>
        </w:rPr>
      </w:pPr>
      <w:r w:rsidRPr="00852A31">
        <w:rPr>
          <w:rFonts w:ascii="Arial" w:hAnsi="Arial" w:cs="Arial"/>
          <w:i/>
          <w:sz w:val="18"/>
          <w:szCs w:val="22"/>
          <w:u w:val="single"/>
        </w:rPr>
        <w:t>Présentation</w:t>
      </w:r>
      <w:r w:rsidR="009E5B22" w:rsidRPr="00852A31">
        <w:rPr>
          <w:rFonts w:ascii="Arial" w:hAnsi="Arial" w:cs="Arial"/>
          <w:i/>
          <w:sz w:val="18"/>
          <w:szCs w:val="22"/>
          <w:u w:val="single"/>
        </w:rPr>
        <w:t xml:space="preserve"> de la séquence</w:t>
      </w:r>
      <w:r w:rsidRPr="00852A31">
        <w:rPr>
          <w:rFonts w:ascii="Arial" w:hAnsi="Arial" w:cs="Arial"/>
          <w:i/>
          <w:sz w:val="18"/>
          <w:szCs w:val="22"/>
        </w:rPr>
        <w:t xml:space="preserve"> : </w:t>
      </w:r>
      <w:r w:rsidR="009E5B22" w:rsidRPr="00852A31">
        <w:rPr>
          <w:rFonts w:ascii="Arial" w:hAnsi="Arial" w:cs="Arial"/>
          <w:i/>
          <w:sz w:val="18"/>
          <w:szCs w:val="22"/>
        </w:rPr>
        <w:t xml:space="preserve">Les concepteurs </w:t>
      </w:r>
      <w:r w:rsidR="007A709E" w:rsidRPr="00852A31">
        <w:rPr>
          <w:rFonts w:ascii="Arial" w:hAnsi="Arial" w:cs="Arial"/>
          <w:i/>
          <w:sz w:val="18"/>
          <w:szCs w:val="22"/>
        </w:rPr>
        <w:t>ont fait des choix d’organisation et des choix pédagogiques : le découpage des séances et leur durée sont susceptibles de modifications selon les plans de formation proposés.</w:t>
      </w:r>
    </w:p>
    <w:p w:rsidR="007A709E" w:rsidRPr="00852A31" w:rsidRDefault="007A709E" w:rsidP="00EA23C4">
      <w:pPr>
        <w:shd w:val="clear" w:color="auto" w:fill="DAEEF3" w:themeFill="accent5" w:themeFillTint="33"/>
        <w:rPr>
          <w:rFonts w:ascii="Arial" w:hAnsi="Arial" w:cs="Arial"/>
          <w:i/>
          <w:sz w:val="18"/>
          <w:szCs w:val="22"/>
        </w:rPr>
      </w:pPr>
      <w:r w:rsidRPr="00852A31">
        <w:rPr>
          <w:rFonts w:ascii="Arial" w:hAnsi="Arial" w:cs="Arial"/>
          <w:i/>
          <w:sz w:val="18"/>
          <w:szCs w:val="22"/>
        </w:rPr>
        <w:t>Dans cette proposition,</w:t>
      </w:r>
    </w:p>
    <w:p w:rsidR="009E5B22" w:rsidRPr="00852A31" w:rsidRDefault="009E5B22" w:rsidP="00EA23C4">
      <w:pPr>
        <w:shd w:val="clear" w:color="auto" w:fill="DAEEF3" w:themeFill="accent5" w:themeFillTint="33"/>
        <w:rPr>
          <w:rFonts w:ascii="Arial" w:hAnsi="Arial" w:cs="Arial"/>
          <w:i/>
          <w:sz w:val="18"/>
          <w:szCs w:val="22"/>
        </w:rPr>
      </w:pPr>
      <w:r w:rsidRPr="00852A31">
        <w:rPr>
          <w:rFonts w:ascii="Arial" w:hAnsi="Arial" w:cs="Arial"/>
          <w:i/>
          <w:sz w:val="18"/>
          <w:szCs w:val="22"/>
        </w:rPr>
        <w:tab/>
      </w:r>
      <w:proofErr w:type="gramStart"/>
      <w:r w:rsidRPr="00852A31">
        <w:rPr>
          <w:rFonts w:ascii="Arial" w:hAnsi="Arial" w:cs="Arial"/>
          <w:i/>
          <w:sz w:val="18"/>
          <w:szCs w:val="22"/>
        </w:rPr>
        <w:t>l</w:t>
      </w:r>
      <w:r w:rsidR="0035265B" w:rsidRPr="00852A31">
        <w:rPr>
          <w:rFonts w:ascii="Arial" w:hAnsi="Arial" w:cs="Arial"/>
          <w:i/>
          <w:sz w:val="18"/>
          <w:szCs w:val="22"/>
        </w:rPr>
        <w:t>es</w:t>
      </w:r>
      <w:proofErr w:type="gramEnd"/>
      <w:r w:rsidR="0035265B" w:rsidRPr="00852A31">
        <w:rPr>
          <w:rFonts w:ascii="Arial" w:hAnsi="Arial" w:cs="Arial"/>
          <w:i/>
          <w:sz w:val="18"/>
          <w:szCs w:val="22"/>
        </w:rPr>
        <w:t xml:space="preserve"> deux premières séances </w:t>
      </w:r>
      <w:r w:rsidR="00113A3F" w:rsidRPr="00852A31">
        <w:rPr>
          <w:rFonts w:ascii="Arial" w:hAnsi="Arial" w:cs="Arial"/>
          <w:i/>
          <w:sz w:val="18"/>
          <w:szCs w:val="22"/>
        </w:rPr>
        <w:t xml:space="preserve">ne </w:t>
      </w:r>
      <w:r w:rsidR="0035265B" w:rsidRPr="00852A31">
        <w:rPr>
          <w:rFonts w:ascii="Arial" w:hAnsi="Arial" w:cs="Arial"/>
          <w:i/>
          <w:sz w:val="18"/>
          <w:szCs w:val="22"/>
        </w:rPr>
        <w:t>sont</w:t>
      </w:r>
      <w:r w:rsidR="00113A3F" w:rsidRPr="00852A31">
        <w:rPr>
          <w:rFonts w:ascii="Arial" w:hAnsi="Arial" w:cs="Arial"/>
          <w:i/>
          <w:sz w:val="18"/>
          <w:szCs w:val="22"/>
        </w:rPr>
        <w:t xml:space="preserve"> pas</w:t>
      </w:r>
      <w:r w:rsidR="0035265B" w:rsidRPr="00852A31">
        <w:rPr>
          <w:rFonts w:ascii="Arial" w:hAnsi="Arial" w:cs="Arial"/>
          <w:i/>
          <w:sz w:val="18"/>
          <w:szCs w:val="22"/>
        </w:rPr>
        <w:t xml:space="preserve"> assurées </w:t>
      </w:r>
      <w:r w:rsidR="00113A3F" w:rsidRPr="00852A31">
        <w:rPr>
          <w:rFonts w:ascii="Arial" w:hAnsi="Arial" w:cs="Arial"/>
          <w:i/>
          <w:sz w:val="18"/>
          <w:szCs w:val="22"/>
        </w:rPr>
        <w:t xml:space="preserve">dans le cadre de la </w:t>
      </w:r>
      <w:proofErr w:type="spellStart"/>
      <w:r w:rsidR="00113A3F" w:rsidRPr="00852A31">
        <w:rPr>
          <w:rFonts w:ascii="Arial" w:hAnsi="Arial" w:cs="Arial"/>
          <w:i/>
          <w:sz w:val="18"/>
          <w:szCs w:val="22"/>
        </w:rPr>
        <w:t>co</w:t>
      </w:r>
      <w:proofErr w:type="spellEnd"/>
      <w:r w:rsidR="00113A3F" w:rsidRPr="00852A31">
        <w:rPr>
          <w:rFonts w:ascii="Arial" w:hAnsi="Arial" w:cs="Arial"/>
          <w:i/>
          <w:sz w:val="18"/>
          <w:szCs w:val="22"/>
        </w:rPr>
        <w:t>-intervention.</w:t>
      </w:r>
      <w:r w:rsidR="0035265B" w:rsidRPr="00852A31">
        <w:rPr>
          <w:rFonts w:ascii="Arial" w:hAnsi="Arial" w:cs="Arial"/>
          <w:i/>
          <w:sz w:val="18"/>
          <w:szCs w:val="22"/>
        </w:rPr>
        <w:t xml:space="preserve"> </w:t>
      </w:r>
    </w:p>
    <w:p w:rsidR="007A709E" w:rsidRPr="00852A31" w:rsidRDefault="009E5B22" w:rsidP="007A709E">
      <w:pPr>
        <w:shd w:val="clear" w:color="auto" w:fill="DAEEF3" w:themeFill="accent5" w:themeFillTint="33"/>
        <w:rPr>
          <w:rFonts w:ascii="Arial" w:hAnsi="Arial" w:cs="Arial"/>
          <w:i/>
          <w:strike/>
          <w:sz w:val="18"/>
          <w:szCs w:val="22"/>
        </w:rPr>
      </w:pPr>
      <w:r w:rsidRPr="00852A31">
        <w:rPr>
          <w:rFonts w:ascii="Arial" w:hAnsi="Arial" w:cs="Arial"/>
          <w:i/>
          <w:sz w:val="18"/>
          <w:szCs w:val="22"/>
        </w:rPr>
        <w:tab/>
      </w:r>
      <w:proofErr w:type="gramStart"/>
      <w:r w:rsidRPr="00852A31">
        <w:rPr>
          <w:rFonts w:ascii="Arial" w:hAnsi="Arial" w:cs="Arial"/>
          <w:i/>
          <w:sz w:val="18"/>
          <w:szCs w:val="22"/>
        </w:rPr>
        <w:t>l</w:t>
      </w:r>
      <w:r w:rsidR="0035265B" w:rsidRPr="00852A31">
        <w:rPr>
          <w:rFonts w:ascii="Arial" w:hAnsi="Arial" w:cs="Arial"/>
          <w:i/>
          <w:sz w:val="18"/>
          <w:szCs w:val="22"/>
        </w:rPr>
        <w:t>es</w:t>
      </w:r>
      <w:proofErr w:type="gramEnd"/>
      <w:r w:rsidR="0035265B" w:rsidRPr="00852A31">
        <w:rPr>
          <w:rFonts w:ascii="Arial" w:hAnsi="Arial" w:cs="Arial"/>
          <w:i/>
          <w:sz w:val="18"/>
          <w:szCs w:val="22"/>
        </w:rPr>
        <w:t xml:space="preserve"> trois séances suivantes sont assurées dans le cadre d’une </w:t>
      </w:r>
      <w:proofErr w:type="spellStart"/>
      <w:r w:rsidR="0035265B" w:rsidRPr="00852A31">
        <w:rPr>
          <w:rFonts w:ascii="Arial" w:hAnsi="Arial" w:cs="Arial"/>
          <w:i/>
          <w:sz w:val="18"/>
          <w:szCs w:val="22"/>
        </w:rPr>
        <w:t>co</w:t>
      </w:r>
      <w:proofErr w:type="spellEnd"/>
      <w:r w:rsidR="0035265B" w:rsidRPr="00852A31">
        <w:rPr>
          <w:rFonts w:ascii="Arial" w:hAnsi="Arial" w:cs="Arial"/>
          <w:i/>
          <w:sz w:val="18"/>
          <w:szCs w:val="22"/>
        </w:rPr>
        <w:t xml:space="preserve">-intervention (Français – enseignement professionnel) car elles exigent des compétences </w:t>
      </w:r>
      <w:r w:rsidRPr="00852A31">
        <w:rPr>
          <w:rFonts w:ascii="Arial" w:hAnsi="Arial" w:cs="Arial"/>
          <w:i/>
          <w:sz w:val="18"/>
          <w:szCs w:val="22"/>
        </w:rPr>
        <w:t>langagières orales et écrites</w:t>
      </w:r>
      <w:r w:rsidR="00822029" w:rsidRPr="00852A31">
        <w:rPr>
          <w:rFonts w:ascii="Arial" w:hAnsi="Arial" w:cs="Arial"/>
          <w:i/>
          <w:sz w:val="18"/>
          <w:szCs w:val="22"/>
        </w:rPr>
        <w:t xml:space="preserve"> (caractérisation et argumentation)</w:t>
      </w:r>
      <w:r w:rsidRPr="00852A31">
        <w:rPr>
          <w:rFonts w:ascii="Arial" w:hAnsi="Arial" w:cs="Arial"/>
          <w:i/>
          <w:sz w:val="18"/>
          <w:szCs w:val="22"/>
        </w:rPr>
        <w:t xml:space="preserve"> dans le cadre d’une communication propre au métier.</w:t>
      </w:r>
    </w:p>
    <w:p w:rsidR="006D5CB2" w:rsidRPr="00852A31" w:rsidRDefault="006D5CB2" w:rsidP="007A709E">
      <w:pPr>
        <w:shd w:val="clear" w:color="auto" w:fill="DAEEF3" w:themeFill="accent5" w:themeFillTint="33"/>
        <w:rPr>
          <w:rFonts w:ascii="Arial" w:hAnsi="Arial" w:cs="Arial"/>
          <w:i/>
          <w:strike/>
          <w:sz w:val="18"/>
          <w:szCs w:val="22"/>
        </w:rPr>
      </w:pPr>
      <w:r w:rsidRPr="00852A31">
        <w:rPr>
          <w:rFonts w:ascii="Arial" w:hAnsi="Arial" w:cs="Arial"/>
          <w:b/>
          <w:i/>
          <w:sz w:val="18"/>
          <w:szCs w:val="22"/>
        </w:rPr>
        <w:t xml:space="preserve">Seules les séances dispensées dans le cadre de la </w:t>
      </w:r>
      <w:proofErr w:type="spellStart"/>
      <w:r w:rsidRPr="00852A31">
        <w:rPr>
          <w:rFonts w:ascii="Arial" w:hAnsi="Arial" w:cs="Arial"/>
          <w:b/>
          <w:i/>
          <w:sz w:val="18"/>
          <w:szCs w:val="22"/>
        </w:rPr>
        <w:t>co</w:t>
      </w:r>
      <w:proofErr w:type="spellEnd"/>
      <w:r w:rsidRPr="00852A31">
        <w:rPr>
          <w:rFonts w:ascii="Arial" w:hAnsi="Arial" w:cs="Arial"/>
          <w:b/>
          <w:i/>
          <w:sz w:val="18"/>
          <w:szCs w:val="22"/>
        </w:rPr>
        <w:t xml:space="preserve">-intervention sont présentées </w:t>
      </w:r>
      <w:r w:rsidR="001A07FE">
        <w:rPr>
          <w:rFonts w:ascii="Arial" w:hAnsi="Arial" w:cs="Arial"/>
          <w:b/>
          <w:i/>
          <w:sz w:val="18"/>
          <w:szCs w:val="22"/>
        </w:rPr>
        <w:t>ici</w:t>
      </w:r>
      <w:r w:rsidRPr="00852A31">
        <w:rPr>
          <w:rFonts w:ascii="Arial" w:hAnsi="Arial" w:cs="Arial"/>
          <w:b/>
          <w:i/>
          <w:sz w:val="18"/>
          <w:szCs w:val="22"/>
        </w:rPr>
        <w:t>, avec</w:t>
      </w:r>
      <w:r w:rsidR="000156B4" w:rsidRPr="00852A31">
        <w:rPr>
          <w:rFonts w:ascii="Arial" w:hAnsi="Arial" w:cs="Arial"/>
          <w:b/>
          <w:i/>
          <w:sz w:val="18"/>
          <w:szCs w:val="22"/>
        </w:rPr>
        <w:t xml:space="preserve"> pour les séances 4 et 5,</w:t>
      </w:r>
      <w:r w:rsidRPr="00852A31">
        <w:rPr>
          <w:rFonts w:ascii="Arial" w:hAnsi="Arial" w:cs="Arial"/>
          <w:b/>
          <w:i/>
          <w:sz w:val="18"/>
          <w:szCs w:val="22"/>
        </w:rPr>
        <w:t xml:space="preserve"> un développement </w:t>
      </w:r>
      <w:r w:rsidR="000156B4" w:rsidRPr="00852A31">
        <w:rPr>
          <w:rFonts w:ascii="Arial" w:hAnsi="Arial" w:cs="Arial"/>
          <w:b/>
          <w:i/>
          <w:sz w:val="18"/>
          <w:szCs w:val="22"/>
        </w:rPr>
        <w:t>détaillé.</w:t>
      </w:r>
    </w:p>
    <w:p w:rsidR="00113A3F" w:rsidRDefault="00113A3F" w:rsidP="000B4982">
      <w:pPr>
        <w:rPr>
          <w:rFonts w:ascii="Arial" w:hAnsi="Arial" w:cs="Arial"/>
          <w:sz w:val="22"/>
        </w:rPr>
      </w:pPr>
    </w:p>
    <w:p w:rsidR="00852A31" w:rsidRDefault="00852A31" w:rsidP="000B4982">
      <w:pPr>
        <w:rPr>
          <w:rFonts w:ascii="Arial" w:hAnsi="Arial" w:cs="Arial"/>
          <w:sz w:val="22"/>
        </w:rPr>
      </w:pPr>
    </w:p>
    <w:p w:rsidR="00856E94" w:rsidRPr="0018221F" w:rsidRDefault="001E4F05" w:rsidP="000B4982">
      <w:pPr>
        <w:rPr>
          <w:rFonts w:ascii="Arial" w:hAnsi="Arial" w:cs="Arial"/>
          <w:i/>
          <w:sz w:val="22"/>
          <w:szCs w:val="22"/>
        </w:rPr>
      </w:pPr>
      <w:r w:rsidRPr="0018221F">
        <w:rPr>
          <w:rFonts w:ascii="Arial" w:hAnsi="Arial" w:cs="Arial"/>
          <w:b/>
          <w:sz w:val="22"/>
          <w:szCs w:val="22"/>
        </w:rPr>
        <w:t>Classe</w:t>
      </w:r>
      <w:r w:rsidRPr="0018221F">
        <w:rPr>
          <w:rFonts w:ascii="Arial" w:hAnsi="Arial" w:cs="Arial"/>
          <w:sz w:val="22"/>
          <w:szCs w:val="22"/>
        </w:rPr>
        <w:t xml:space="preserve"> : </w:t>
      </w:r>
      <w:r w:rsidR="00874ACD">
        <w:rPr>
          <w:rFonts w:ascii="Arial" w:hAnsi="Arial" w:cs="Arial"/>
          <w:sz w:val="22"/>
          <w:szCs w:val="22"/>
        </w:rPr>
        <w:t>1</w:t>
      </w:r>
      <w:r w:rsidR="00874ACD" w:rsidRPr="00874ACD">
        <w:rPr>
          <w:rFonts w:ascii="Arial" w:hAnsi="Arial" w:cs="Arial"/>
          <w:sz w:val="22"/>
          <w:szCs w:val="22"/>
          <w:vertAlign w:val="superscript"/>
        </w:rPr>
        <w:t>ère</w:t>
      </w:r>
      <w:r w:rsidR="00874ACD">
        <w:rPr>
          <w:rFonts w:ascii="Arial" w:hAnsi="Arial" w:cs="Arial"/>
          <w:sz w:val="22"/>
          <w:szCs w:val="22"/>
        </w:rPr>
        <w:t xml:space="preserve"> ou </w:t>
      </w:r>
      <w:r w:rsidRPr="0018221F">
        <w:rPr>
          <w:rFonts w:ascii="Arial" w:hAnsi="Arial" w:cs="Arial"/>
          <w:i/>
          <w:sz w:val="22"/>
          <w:szCs w:val="22"/>
        </w:rPr>
        <w:t>2</w:t>
      </w:r>
      <w:r w:rsidRPr="0018221F">
        <w:rPr>
          <w:rFonts w:ascii="Arial" w:hAnsi="Arial" w:cs="Arial"/>
          <w:i/>
          <w:sz w:val="22"/>
          <w:szCs w:val="22"/>
          <w:vertAlign w:val="superscript"/>
        </w:rPr>
        <w:t>ème</w:t>
      </w:r>
      <w:r w:rsidRPr="0018221F">
        <w:rPr>
          <w:rFonts w:ascii="Arial" w:hAnsi="Arial" w:cs="Arial"/>
          <w:i/>
          <w:sz w:val="22"/>
          <w:szCs w:val="22"/>
        </w:rPr>
        <w:t xml:space="preserve"> année CAP Esthétique cosmétique parfumerie</w:t>
      </w:r>
    </w:p>
    <w:p w:rsidR="001E4F05" w:rsidRPr="0018221F" w:rsidRDefault="001E4F05" w:rsidP="000B4982">
      <w:pPr>
        <w:rPr>
          <w:rFonts w:ascii="Arial" w:hAnsi="Arial" w:cs="Arial"/>
          <w:sz w:val="22"/>
          <w:szCs w:val="22"/>
        </w:rPr>
      </w:pPr>
      <w:r w:rsidRPr="0018221F">
        <w:rPr>
          <w:rFonts w:ascii="Arial" w:hAnsi="Arial" w:cs="Arial"/>
          <w:b/>
          <w:sz w:val="22"/>
          <w:szCs w:val="22"/>
        </w:rPr>
        <w:t xml:space="preserve">Effectif : </w:t>
      </w:r>
      <w:r w:rsidRPr="0018221F">
        <w:rPr>
          <w:rFonts w:ascii="Arial" w:hAnsi="Arial" w:cs="Arial"/>
          <w:sz w:val="22"/>
          <w:szCs w:val="22"/>
        </w:rPr>
        <w:t>30 élèves</w:t>
      </w:r>
    </w:p>
    <w:p w:rsidR="004240EE" w:rsidRDefault="004240EE" w:rsidP="00856E94">
      <w:pPr>
        <w:jc w:val="center"/>
        <w:rPr>
          <w:rFonts w:ascii="Arial" w:hAnsi="Arial" w:cs="Arial"/>
          <w:b/>
          <w:sz w:val="22"/>
          <w:szCs w:val="22"/>
        </w:rPr>
      </w:pPr>
    </w:p>
    <w:p w:rsidR="00856E94" w:rsidRPr="0018221F" w:rsidRDefault="00856E94" w:rsidP="00856E94">
      <w:pPr>
        <w:jc w:val="center"/>
        <w:rPr>
          <w:rFonts w:ascii="Arial" w:hAnsi="Arial" w:cs="Arial"/>
          <w:i/>
          <w:color w:val="0070C0"/>
          <w:sz w:val="22"/>
          <w:szCs w:val="22"/>
        </w:rPr>
      </w:pPr>
      <w:r w:rsidRPr="0018221F">
        <w:rPr>
          <w:rFonts w:ascii="Arial" w:hAnsi="Arial" w:cs="Arial"/>
          <w:b/>
          <w:sz w:val="22"/>
          <w:szCs w:val="22"/>
        </w:rPr>
        <w:t xml:space="preserve">Titre de la séquence : </w:t>
      </w:r>
      <w:r w:rsidR="005674C7">
        <w:rPr>
          <w:rFonts w:ascii="Arial" w:hAnsi="Arial" w:cs="Arial"/>
          <w:sz w:val="22"/>
          <w:szCs w:val="22"/>
        </w:rPr>
        <w:t>Un</w:t>
      </w:r>
      <w:r w:rsidR="00BB75A3" w:rsidRPr="0018221F">
        <w:rPr>
          <w:rFonts w:ascii="Arial" w:hAnsi="Arial" w:cs="Arial"/>
          <w:sz w:val="22"/>
          <w:szCs w:val="22"/>
        </w:rPr>
        <w:t xml:space="preserve"> </w:t>
      </w:r>
      <w:r w:rsidR="005674C7">
        <w:rPr>
          <w:rFonts w:ascii="Arial" w:hAnsi="Arial" w:cs="Arial"/>
          <w:sz w:val="22"/>
          <w:szCs w:val="22"/>
        </w:rPr>
        <w:t>brozage</w:t>
      </w:r>
      <w:r w:rsidR="00BB75A3" w:rsidRPr="0018221F">
        <w:rPr>
          <w:rFonts w:ascii="Arial" w:hAnsi="Arial" w:cs="Arial"/>
          <w:sz w:val="22"/>
          <w:szCs w:val="22"/>
        </w:rPr>
        <w:t xml:space="preserve"> </w:t>
      </w:r>
      <w:r w:rsidR="007F4307">
        <w:rPr>
          <w:rFonts w:ascii="Arial" w:hAnsi="Arial" w:cs="Arial"/>
          <w:sz w:val="22"/>
          <w:szCs w:val="22"/>
        </w:rPr>
        <w:t>en toute sécurité</w:t>
      </w:r>
    </w:p>
    <w:p w:rsidR="00852A31" w:rsidRPr="00852A31" w:rsidRDefault="00852A31" w:rsidP="00CA48BB">
      <w:pPr>
        <w:rPr>
          <w:rFonts w:ascii="Arial" w:hAnsi="Arial" w:cs="Arial"/>
          <w:sz w:val="22"/>
        </w:rPr>
      </w:pPr>
    </w:p>
    <w:p w:rsidR="00CA48BB" w:rsidRDefault="00CA48BB" w:rsidP="00CA48BB">
      <w:pPr>
        <w:rPr>
          <w:rFonts w:ascii="Arial" w:hAnsi="Arial" w:cs="Arial"/>
          <w:i/>
          <w:sz w:val="22"/>
        </w:rPr>
      </w:pPr>
      <w:r>
        <w:rPr>
          <w:rFonts w:ascii="Arial" w:hAnsi="Arial" w:cs="Arial"/>
          <w:b/>
          <w:sz w:val="22"/>
        </w:rPr>
        <w:t>Un c</w:t>
      </w:r>
      <w:r w:rsidRPr="006D5CB2">
        <w:rPr>
          <w:rFonts w:ascii="Arial" w:hAnsi="Arial" w:cs="Arial"/>
          <w:b/>
          <w:sz w:val="22"/>
        </w:rPr>
        <w:t>ontexte professionnel :</w:t>
      </w:r>
      <w:r w:rsidRPr="006D5CB2">
        <w:rPr>
          <w:rFonts w:ascii="Arial" w:hAnsi="Arial" w:cs="Arial"/>
          <w:sz w:val="22"/>
        </w:rPr>
        <w:t xml:space="preserve"> </w:t>
      </w:r>
      <w:r>
        <w:rPr>
          <w:rFonts w:ascii="Arial" w:hAnsi="Arial" w:cs="Arial"/>
          <w:i/>
          <w:sz w:val="22"/>
        </w:rPr>
        <w:t>L’</w:t>
      </w:r>
      <w:r w:rsidRPr="00EA23C4">
        <w:rPr>
          <w:rFonts w:ascii="Arial" w:hAnsi="Arial" w:cs="Arial"/>
          <w:i/>
          <w:sz w:val="22"/>
        </w:rPr>
        <w:t>institut de beauté « Centre soleil »</w:t>
      </w:r>
      <w:r>
        <w:rPr>
          <w:rFonts w:ascii="Arial" w:hAnsi="Arial" w:cs="Arial"/>
          <w:i/>
          <w:sz w:val="22"/>
        </w:rPr>
        <w:t xml:space="preserve"> </w:t>
      </w:r>
      <w:r w:rsidRPr="00EA23C4">
        <w:rPr>
          <w:rFonts w:ascii="Arial" w:hAnsi="Arial" w:cs="Arial"/>
          <w:i/>
          <w:sz w:val="22"/>
        </w:rPr>
        <w:t xml:space="preserve">possède deux cabines de soins, deux cabines de bronzage </w:t>
      </w:r>
      <w:r>
        <w:rPr>
          <w:rFonts w:ascii="Arial" w:hAnsi="Arial" w:cs="Arial"/>
          <w:i/>
          <w:sz w:val="22"/>
        </w:rPr>
        <w:t>à rayonnements ultraviolets</w:t>
      </w:r>
      <w:r w:rsidRPr="00EA23C4">
        <w:rPr>
          <w:rFonts w:ascii="Arial" w:hAnsi="Arial" w:cs="Arial"/>
          <w:i/>
          <w:sz w:val="22"/>
        </w:rPr>
        <w:t xml:space="preserve"> et une douche auto-bronzante. Cet établissement vend des produits cosmétiques et des prestations esthétiques en relation avec le bronzage.</w:t>
      </w:r>
    </w:p>
    <w:p w:rsidR="00856E94" w:rsidRPr="00852A31" w:rsidRDefault="00856E94" w:rsidP="000B4982">
      <w:pPr>
        <w:rPr>
          <w:rFonts w:ascii="Arial" w:hAnsi="Arial" w:cs="Arial"/>
          <w:color w:val="0070C0"/>
          <w:sz w:val="22"/>
          <w:szCs w:val="22"/>
        </w:rPr>
      </w:pPr>
    </w:p>
    <w:p w:rsidR="00931D5A" w:rsidRPr="00874ACD" w:rsidRDefault="00C6426B" w:rsidP="000B4982">
      <w:pPr>
        <w:rPr>
          <w:rFonts w:ascii="Arial" w:hAnsi="Arial" w:cs="Arial"/>
          <w:sz w:val="22"/>
          <w:szCs w:val="22"/>
        </w:rPr>
      </w:pPr>
      <w:r w:rsidRPr="0018221F">
        <w:rPr>
          <w:rFonts w:ascii="Arial" w:hAnsi="Arial" w:cs="Arial"/>
          <w:b/>
          <w:sz w:val="22"/>
          <w:szCs w:val="22"/>
        </w:rPr>
        <w:t>Cinq</w:t>
      </w:r>
      <w:r w:rsidR="00931D5A" w:rsidRPr="0018221F">
        <w:rPr>
          <w:rFonts w:ascii="Arial" w:hAnsi="Arial" w:cs="Arial"/>
          <w:b/>
          <w:sz w:val="22"/>
          <w:szCs w:val="22"/>
        </w:rPr>
        <w:t xml:space="preserve"> séances</w:t>
      </w:r>
      <w:r w:rsidRPr="0018221F">
        <w:rPr>
          <w:rFonts w:ascii="Arial" w:hAnsi="Arial" w:cs="Arial"/>
          <w:b/>
          <w:sz w:val="22"/>
          <w:szCs w:val="22"/>
        </w:rPr>
        <w:t xml:space="preserve"> dont trois en </w:t>
      </w:r>
      <w:proofErr w:type="spellStart"/>
      <w:r w:rsidRPr="0018221F">
        <w:rPr>
          <w:rFonts w:ascii="Arial" w:hAnsi="Arial" w:cs="Arial"/>
          <w:b/>
          <w:sz w:val="22"/>
          <w:szCs w:val="22"/>
        </w:rPr>
        <w:t>co</w:t>
      </w:r>
      <w:proofErr w:type="spellEnd"/>
      <w:r w:rsidRPr="0018221F">
        <w:rPr>
          <w:rFonts w:ascii="Arial" w:hAnsi="Arial" w:cs="Arial"/>
          <w:b/>
          <w:sz w:val="22"/>
          <w:szCs w:val="22"/>
        </w:rPr>
        <w:t>-intervention</w:t>
      </w:r>
      <w:r w:rsidR="00931D5A" w:rsidRPr="0018221F">
        <w:rPr>
          <w:rFonts w:ascii="Arial" w:hAnsi="Arial" w:cs="Arial"/>
          <w:b/>
          <w:sz w:val="22"/>
          <w:szCs w:val="22"/>
        </w:rPr>
        <w:t> :</w:t>
      </w:r>
      <w:r w:rsidR="00874ACD">
        <w:rPr>
          <w:rFonts w:ascii="Arial" w:hAnsi="Arial" w:cs="Arial"/>
          <w:sz w:val="22"/>
          <w:szCs w:val="22"/>
        </w:rPr>
        <w:t xml:space="preserve"> </w:t>
      </w:r>
      <w:r w:rsidR="00874ACD" w:rsidRPr="00874ACD">
        <w:rPr>
          <w:rFonts w:ascii="Arial" w:hAnsi="Arial" w:cs="Arial"/>
          <w:i/>
          <w:sz w:val="20"/>
          <w:szCs w:val="22"/>
        </w:rPr>
        <w:t>(détails en annexe</w:t>
      </w:r>
      <w:r w:rsidR="00F8229C">
        <w:rPr>
          <w:rFonts w:ascii="Arial" w:hAnsi="Arial" w:cs="Arial"/>
          <w:i/>
          <w:sz w:val="20"/>
          <w:szCs w:val="22"/>
        </w:rPr>
        <w:t>1</w:t>
      </w:r>
      <w:r w:rsidR="00874ACD" w:rsidRPr="00874ACD">
        <w:rPr>
          <w:rFonts w:ascii="Arial" w:hAnsi="Arial" w:cs="Arial"/>
          <w:i/>
          <w:sz w:val="20"/>
          <w:szCs w:val="22"/>
        </w:rPr>
        <w:t>)</w:t>
      </w:r>
    </w:p>
    <w:p w:rsidR="000416CA" w:rsidRPr="004240EE" w:rsidRDefault="000416CA" w:rsidP="000B4982">
      <w:pPr>
        <w:rPr>
          <w:rFonts w:ascii="Arial" w:hAnsi="Arial" w:cs="Arial"/>
          <w:sz w:val="10"/>
          <w:szCs w:val="22"/>
        </w:rPr>
      </w:pPr>
    </w:p>
    <w:tbl>
      <w:tblPr>
        <w:tblStyle w:val="Grilledutableau"/>
        <w:tblW w:w="14170" w:type="dxa"/>
        <w:tblLook w:val="04A0" w:firstRow="1" w:lastRow="0" w:firstColumn="1" w:lastColumn="0" w:noHBand="0" w:noVBand="1"/>
      </w:tblPr>
      <w:tblGrid>
        <w:gridCol w:w="7366"/>
        <w:gridCol w:w="6804"/>
      </w:tblGrid>
      <w:tr w:rsidR="008F7BC5" w:rsidRPr="00685D67" w:rsidTr="00F8229C">
        <w:trPr>
          <w:trHeight w:val="277"/>
        </w:trPr>
        <w:tc>
          <w:tcPr>
            <w:tcW w:w="7366" w:type="dxa"/>
          </w:tcPr>
          <w:p w:rsidR="008F7BC5" w:rsidRPr="00685D67" w:rsidRDefault="008F7BC5" w:rsidP="00523A4F">
            <w:pPr>
              <w:jc w:val="center"/>
              <w:rPr>
                <w:rFonts w:ascii="Arial" w:hAnsi="Arial" w:cs="Arial"/>
                <w:b/>
                <w:sz w:val="22"/>
              </w:rPr>
            </w:pPr>
            <w:r w:rsidRPr="00685D67">
              <w:rPr>
                <w:rFonts w:ascii="Arial" w:hAnsi="Arial" w:cs="Arial"/>
                <w:b/>
                <w:sz w:val="22"/>
              </w:rPr>
              <w:t>Séances</w:t>
            </w:r>
            <w:r w:rsidR="00113A3F" w:rsidRPr="00685D67">
              <w:rPr>
                <w:rFonts w:ascii="Arial" w:hAnsi="Arial" w:cs="Arial"/>
                <w:b/>
                <w:sz w:val="22"/>
              </w:rPr>
              <w:t xml:space="preserve"> – Enseignement professionnel</w:t>
            </w:r>
          </w:p>
        </w:tc>
        <w:tc>
          <w:tcPr>
            <w:tcW w:w="6804" w:type="dxa"/>
          </w:tcPr>
          <w:p w:rsidR="008F7BC5" w:rsidRPr="00685D67" w:rsidRDefault="00113A3F" w:rsidP="00523A4F">
            <w:pPr>
              <w:jc w:val="center"/>
              <w:rPr>
                <w:rFonts w:ascii="Arial" w:hAnsi="Arial" w:cs="Arial"/>
                <w:b/>
                <w:sz w:val="22"/>
              </w:rPr>
            </w:pPr>
            <w:r w:rsidRPr="00685D67">
              <w:rPr>
                <w:rFonts w:ascii="Arial" w:hAnsi="Arial" w:cs="Arial"/>
                <w:b/>
                <w:sz w:val="22"/>
              </w:rPr>
              <w:t>Séances - Français</w:t>
            </w:r>
          </w:p>
        </w:tc>
      </w:tr>
      <w:tr w:rsidR="008F7BC5" w:rsidRPr="00685D67" w:rsidTr="00F8229C">
        <w:trPr>
          <w:trHeight w:val="277"/>
        </w:trPr>
        <w:tc>
          <w:tcPr>
            <w:tcW w:w="7366" w:type="dxa"/>
          </w:tcPr>
          <w:p w:rsidR="00E91C85" w:rsidRPr="00685D67" w:rsidRDefault="00024CF3" w:rsidP="00E91C85">
            <w:pPr>
              <w:rPr>
                <w:rFonts w:ascii="Arial" w:hAnsi="Arial" w:cs="Arial"/>
                <w:sz w:val="22"/>
              </w:rPr>
            </w:pPr>
            <w:r w:rsidRPr="00685D67">
              <w:rPr>
                <w:rFonts w:ascii="Arial" w:hAnsi="Arial" w:cs="Arial"/>
                <w:sz w:val="22"/>
              </w:rPr>
              <w:t xml:space="preserve">Séance 1 : </w:t>
            </w:r>
            <w:r w:rsidR="001801DD" w:rsidRPr="00685D67">
              <w:rPr>
                <w:rFonts w:ascii="Arial" w:hAnsi="Arial" w:cs="Arial"/>
                <w:sz w:val="22"/>
              </w:rPr>
              <w:t>Les rayonnements UV et les réactions de la peau.</w:t>
            </w:r>
          </w:p>
        </w:tc>
        <w:tc>
          <w:tcPr>
            <w:tcW w:w="6804" w:type="dxa"/>
          </w:tcPr>
          <w:p w:rsidR="00FA0DA2" w:rsidRPr="00685D67" w:rsidRDefault="00113A3F" w:rsidP="000B4982">
            <w:pPr>
              <w:rPr>
                <w:rFonts w:ascii="Arial" w:hAnsi="Arial" w:cs="Arial"/>
                <w:sz w:val="22"/>
              </w:rPr>
            </w:pPr>
            <w:r w:rsidRPr="00685D67">
              <w:rPr>
                <w:rFonts w:ascii="Arial" w:hAnsi="Arial" w:cs="Arial"/>
                <w:sz w:val="22"/>
              </w:rPr>
              <w:t xml:space="preserve">Séance 1 : </w:t>
            </w:r>
            <w:r w:rsidR="00FA0DA2" w:rsidRPr="00685D67">
              <w:rPr>
                <w:rFonts w:ascii="Arial" w:hAnsi="Arial" w:cs="Arial"/>
                <w:sz w:val="22"/>
              </w:rPr>
              <w:t>La peau, reflet de l’âme ?</w:t>
            </w:r>
          </w:p>
        </w:tc>
      </w:tr>
      <w:tr w:rsidR="008F7BC5" w:rsidRPr="00685D67" w:rsidTr="00F8229C">
        <w:trPr>
          <w:trHeight w:val="268"/>
        </w:trPr>
        <w:tc>
          <w:tcPr>
            <w:tcW w:w="7366" w:type="dxa"/>
          </w:tcPr>
          <w:p w:rsidR="00E91C85" w:rsidRPr="00685D67" w:rsidRDefault="00024CF3" w:rsidP="00E91C85">
            <w:pPr>
              <w:rPr>
                <w:rFonts w:ascii="Arial" w:hAnsi="Arial" w:cs="Arial"/>
                <w:sz w:val="22"/>
              </w:rPr>
            </w:pPr>
            <w:r w:rsidRPr="00685D67">
              <w:rPr>
                <w:rFonts w:ascii="Arial" w:hAnsi="Arial" w:cs="Arial"/>
                <w:sz w:val="22"/>
              </w:rPr>
              <w:t xml:space="preserve">Séance 2 : Les risques liés à l’exposition aux </w:t>
            </w:r>
            <w:r w:rsidR="00EB503F" w:rsidRPr="00685D67">
              <w:rPr>
                <w:rFonts w:ascii="Arial" w:hAnsi="Arial" w:cs="Arial"/>
                <w:sz w:val="22"/>
              </w:rPr>
              <w:t xml:space="preserve">rayonnements </w:t>
            </w:r>
            <w:r w:rsidR="00F8229C" w:rsidRPr="00685D67">
              <w:rPr>
                <w:rFonts w:ascii="Arial" w:hAnsi="Arial" w:cs="Arial"/>
                <w:sz w:val="22"/>
              </w:rPr>
              <w:t>UV.</w:t>
            </w:r>
          </w:p>
        </w:tc>
        <w:tc>
          <w:tcPr>
            <w:tcW w:w="6804" w:type="dxa"/>
          </w:tcPr>
          <w:p w:rsidR="00A66C4F" w:rsidRPr="00685D67" w:rsidRDefault="00FA0DA2" w:rsidP="00F475EC">
            <w:pPr>
              <w:rPr>
                <w:rFonts w:ascii="Arial" w:hAnsi="Arial" w:cs="Arial"/>
                <w:sz w:val="22"/>
              </w:rPr>
            </w:pPr>
            <w:r w:rsidRPr="00685D67">
              <w:rPr>
                <w:rFonts w:ascii="Arial" w:hAnsi="Arial" w:cs="Arial"/>
                <w:sz w:val="22"/>
              </w:rPr>
              <w:t xml:space="preserve">Séance 2 : </w:t>
            </w:r>
            <w:r w:rsidR="0018221F" w:rsidRPr="00685D67">
              <w:rPr>
                <w:rFonts w:ascii="Arial" w:hAnsi="Arial" w:cs="Arial"/>
                <w:sz w:val="22"/>
              </w:rPr>
              <w:t>Être beau, une question de regard ?</w:t>
            </w:r>
          </w:p>
        </w:tc>
      </w:tr>
      <w:tr w:rsidR="00113A3F" w:rsidRPr="00685D67" w:rsidTr="00F8229C">
        <w:trPr>
          <w:trHeight w:val="268"/>
        </w:trPr>
        <w:tc>
          <w:tcPr>
            <w:tcW w:w="14170" w:type="dxa"/>
            <w:gridSpan w:val="2"/>
            <w:shd w:val="clear" w:color="auto" w:fill="DBE5F1" w:themeFill="accent1" w:themeFillTint="33"/>
          </w:tcPr>
          <w:p w:rsidR="00113A3F" w:rsidRPr="00685D67" w:rsidRDefault="00113A3F" w:rsidP="00113A3F">
            <w:pPr>
              <w:jc w:val="center"/>
              <w:rPr>
                <w:rFonts w:ascii="Arial" w:hAnsi="Arial" w:cs="Arial"/>
                <w:b/>
                <w:sz w:val="22"/>
              </w:rPr>
            </w:pPr>
            <w:r w:rsidRPr="00685D67">
              <w:rPr>
                <w:rFonts w:ascii="Arial" w:hAnsi="Arial" w:cs="Arial"/>
                <w:b/>
                <w:sz w:val="22"/>
              </w:rPr>
              <w:t xml:space="preserve">Séances en </w:t>
            </w:r>
            <w:proofErr w:type="spellStart"/>
            <w:r w:rsidRPr="00685D67">
              <w:rPr>
                <w:rFonts w:ascii="Arial" w:hAnsi="Arial" w:cs="Arial"/>
                <w:b/>
                <w:sz w:val="22"/>
              </w:rPr>
              <w:t>co</w:t>
            </w:r>
            <w:proofErr w:type="spellEnd"/>
            <w:r w:rsidRPr="00685D67">
              <w:rPr>
                <w:rFonts w:ascii="Arial" w:hAnsi="Arial" w:cs="Arial"/>
                <w:b/>
                <w:sz w:val="22"/>
              </w:rPr>
              <w:t>-intervention – Français et Enseignement professionnel</w:t>
            </w:r>
          </w:p>
        </w:tc>
      </w:tr>
      <w:tr w:rsidR="00F475EC" w:rsidRPr="00685D67" w:rsidTr="00F8229C">
        <w:trPr>
          <w:trHeight w:val="277"/>
        </w:trPr>
        <w:tc>
          <w:tcPr>
            <w:tcW w:w="14170" w:type="dxa"/>
            <w:gridSpan w:val="2"/>
          </w:tcPr>
          <w:p w:rsidR="00F475EC" w:rsidRPr="00685D67" w:rsidRDefault="00F475EC" w:rsidP="000416CA">
            <w:pPr>
              <w:rPr>
                <w:rFonts w:ascii="Arial" w:hAnsi="Arial" w:cs="Arial"/>
                <w:sz w:val="22"/>
              </w:rPr>
            </w:pPr>
            <w:r w:rsidRPr="00685D67">
              <w:rPr>
                <w:rFonts w:ascii="Arial" w:hAnsi="Arial" w:cs="Arial"/>
                <w:sz w:val="22"/>
              </w:rPr>
              <w:t>Séance 3 : Les recommandations et normes en vigueur en matière d’exposition aux ultraviolets. La réglementation française relative aux appareils utilisant des rayonnements ultraviolets</w:t>
            </w:r>
            <w:r w:rsidR="00685D67">
              <w:rPr>
                <w:rFonts w:ascii="Arial" w:hAnsi="Arial" w:cs="Arial"/>
                <w:sz w:val="22"/>
              </w:rPr>
              <w:t>.</w:t>
            </w:r>
          </w:p>
          <w:p w:rsidR="00F475EC" w:rsidRPr="00685D67" w:rsidRDefault="00685D67" w:rsidP="00685D67">
            <w:pPr>
              <w:jc w:val="right"/>
              <w:rPr>
                <w:rFonts w:ascii="Arial" w:hAnsi="Arial" w:cs="Arial"/>
                <w:sz w:val="22"/>
              </w:rPr>
            </w:pPr>
            <w:r>
              <w:rPr>
                <w:rFonts w:ascii="Arial" w:hAnsi="Arial" w:cs="Arial"/>
                <w:sz w:val="22"/>
              </w:rPr>
              <w:t>S’approprier des textes.</w:t>
            </w:r>
          </w:p>
        </w:tc>
      </w:tr>
      <w:tr w:rsidR="00F475EC" w:rsidRPr="00685D67" w:rsidTr="00F8229C">
        <w:trPr>
          <w:trHeight w:val="277"/>
        </w:trPr>
        <w:tc>
          <w:tcPr>
            <w:tcW w:w="14170" w:type="dxa"/>
            <w:gridSpan w:val="2"/>
          </w:tcPr>
          <w:p w:rsidR="00F475EC" w:rsidRPr="00685D67" w:rsidRDefault="00F475EC" w:rsidP="004E2231">
            <w:pPr>
              <w:rPr>
                <w:rFonts w:ascii="Arial" w:hAnsi="Arial" w:cs="Arial"/>
                <w:sz w:val="22"/>
              </w:rPr>
            </w:pPr>
            <w:r w:rsidRPr="00685D67">
              <w:rPr>
                <w:rFonts w:ascii="Arial" w:hAnsi="Arial" w:cs="Arial"/>
                <w:sz w:val="22"/>
              </w:rPr>
              <w:t>Séance 4 : Les produits solaires et autobronzants.</w:t>
            </w:r>
          </w:p>
          <w:p w:rsidR="00F475EC" w:rsidRPr="00685D67" w:rsidRDefault="00685D67" w:rsidP="00685D67">
            <w:pPr>
              <w:jc w:val="right"/>
              <w:rPr>
                <w:rFonts w:ascii="Arial" w:hAnsi="Arial" w:cs="Arial"/>
                <w:sz w:val="22"/>
              </w:rPr>
            </w:pPr>
            <w:r>
              <w:rPr>
                <w:rFonts w:ascii="Arial" w:hAnsi="Arial" w:cs="Arial"/>
                <w:sz w:val="22"/>
              </w:rPr>
              <w:t>Confronter des informations.</w:t>
            </w:r>
          </w:p>
        </w:tc>
      </w:tr>
      <w:tr w:rsidR="00F475EC" w:rsidRPr="00685D67" w:rsidTr="00F8229C">
        <w:trPr>
          <w:trHeight w:val="277"/>
        </w:trPr>
        <w:tc>
          <w:tcPr>
            <w:tcW w:w="14170" w:type="dxa"/>
            <w:gridSpan w:val="2"/>
          </w:tcPr>
          <w:p w:rsidR="00F475EC" w:rsidRPr="00685D67" w:rsidRDefault="00F475EC" w:rsidP="000B4982">
            <w:pPr>
              <w:rPr>
                <w:rFonts w:ascii="Arial" w:hAnsi="Arial" w:cs="Arial"/>
                <w:sz w:val="22"/>
              </w:rPr>
            </w:pPr>
            <w:r w:rsidRPr="00685D67">
              <w:rPr>
                <w:rFonts w:ascii="Arial" w:hAnsi="Arial" w:cs="Arial"/>
                <w:sz w:val="22"/>
              </w:rPr>
              <w:t>Séance 5 : Des conseils argumentés</w:t>
            </w:r>
            <w:r w:rsidR="00685D67">
              <w:rPr>
                <w:rFonts w:ascii="Arial" w:hAnsi="Arial" w:cs="Arial"/>
                <w:sz w:val="22"/>
              </w:rPr>
              <w:t>.</w:t>
            </w:r>
          </w:p>
          <w:p w:rsidR="00F475EC" w:rsidRPr="00685D67" w:rsidRDefault="00685D67" w:rsidP="00685D67">
            <w:pPr>
              <w:jc w:val="right"/>
              <w:rPr>
                <w:rFonts w:ascii="Arial" w:hAnsi="Arial" w:cs="Arial"/>
                <w:sz w:val="22"/>
              </w:rPr>
            </w:pPr>
            <w:r>
              <w:rPr>
                <w:rFonts w:ascii="Arial" w:hAnsi="Arial" w:cs="Arial"/>
                <w:sz w:val="22"/>
              </w:rPr>
              <w:t>Construire une argumentation écrite puis l’interpréter en l’adaptant à l’interlocuteur.</w:t>
            </w:r>
          </w:p>
        </w:tc>
      </w:tr>
    </w:tbl>
    <w:p w:rsidR="00822029" w:rsidRDefault="00822029" w:rsidP="00822029">
      <w:pPr>
        <w:rPr>
          <w:rFonts w:ascii="Arial" w:hAnsi="Arial" w:cs="Arial"/>
          <w:sz w:val="22"/>
        </w:rPr>
      </w:pPr>
      <w:bookmarkStart w:id="1" w:name="_Hlk534535716"/>
    </w:p>
    <w:bookmarkEnd w:id="1"/>
    <w:p w:rsidR="00685D67" w:rsidRDefault="00685D67" w:rsidP="00822029">
      <w:pPr>
        <w:rPr>
          <w:rFonts w:ascii="Arial" w:hAnsi="Arial" w:cs="Arial"/>
          <w:i/>
          <w:sz w:val="20"/>
        </w:rPr>
      </w:pPr>
      <w:r w:rsidRPr="00685D67">
        <w:rPr>
          <w:rFonts w:ascii="Arial" w:hAnsi="Arial" w:cs="Arial"/>
          <w:b/>
          <w:sz w:val="22"/>
        </w:rPr>
        <w:t>Des poursuites</w:t>
      </w:r>
      <w:r w:rsidR="00852A31">
        <w:rPr>
          <w:rFonts w:ascii="Arial" w:hAnsi="Arial" w:cs="Arial"/>
          <w:b/>
          <w:sz w:val="22"/>
        </w:rPr>
        <w:t xml:space="preserve"> d’enseignement</w:t>
      </w:r>
      <w:r w:rsidRPr="00685D67">
        <w:rPr>
          <w:rFonts w:ascii="Arial" w:hAnsi="Arial" w:cs="Arial"/>
          <w:b/>
          <w:sz w:val="22"/>
        </w:rPr>
        <w:t xml:space="preserve"> possibles</w:t>
      </w:r>
      <w:r w:rsidRPr="00685D67">
        <w:rPr>
          <w:rFonts w:ascii="Arial" w:hAnsi="Arial" w:cs="Arial"/>
          <w:sz w:val="22"/>
        </w:rPr>
        <w:t xml:space="preserve"> </w:t>
      </w:r>
      <w:r w:rsidRPr="00852A31">
        <w:rPr>
          <w:rFonts w:ascii="Arial" w:hAnsi="Arial" w:cs="Arial"/>
          <w:i/>
          <w:sz w:val="20"/>
        </w:rPr>
        <w:t>(annexe 2)</w:t>
      </w:r>
      <w:r w:rsidR="00852A31" w:rsidRPr="00852A31">
        <w:rPr>
          <w:rFonts w:ascii="Arial" w:hAnsi="Arial" w:cs="Arial"/>
          <w:i/>
          <w:sz w:val="20"/>
        </w:rPr>
        <w:t>.</w:t>
      </w:r>
    </w:p>
    <w:p w:rsidR="00157183" w:rsidRDefault="00157183" w:rsidP="00822029">
      <w:pPr>
        <w:rPr>
          <w:rFonts w:ascii="Arial" w:hAnsi="Arial" w:cs="Arial"/>
          <w:i/>
          <w:sz w:val="20"/>
        </w:rPr>
      </w:pPr>
    </w:p>
    <w:p w:rsidR="00157183" w:rsidRPr="00523A4F" w:rsidRDefault="00523A4F" w:rsidP="00822029">
      <w:pPr>
        <w:rPr>
          <w:rFonts w:ascii="Arial" w:hAnsi="Arial" w:cs="Arial"/>
          <w:b/>
        </w:rPr>
      </w:pPr>
      <w:r w:rsidRPr="00523A4F">
        <w:rPr>
          <w:rFonts w:ascii="Arial" w:hAnsi="Arial" w:cs="Arial"/>
          <w:b/>
          <w:sz w:val="22"/>
        </w:rPr>
        <w:t xml:space="preserve">Des compétences, savoirs associés, capacités et connaissances </w:t>
      </w:r>
      <w:r w:rsidRPr="00523A4F">
        <w:rPr>
          <w:rFonts w:ascii="Arial" w:hAnsi="Arial" w:cs="Arial"/>
          <w:i/>
          <w:sz w:val="20"/>
        </w:rPr>
        <w:t>(détails en annexe 3)</w:t>
      </w:r>
    </w:p>
    <w:p w:rsidR="00822029" w:rsidRPr="00CD5188" w:rsidRDefault="00822029" w:rsidP="000B4982">
      <w:pPr>
        <w:rPr>
          <w:rFonts w:ascii="Arial" w:hAnsi="Arial" w:cs="Arial"/>
          <w:color w:val="0070C0"/>
          <w:sz w:val="22"/>
        </w:rPr>
        <w:sectPr w:rsidR="00822029" w:rsidRPr="00CD5188" w:rsidSect="00CA48BB">
          <w:pgSz w:w="16838" w:h="11906" w:orient="landscape"/>
          <w:pgMar w:top="1361" w:right="1077" w:bottom="1361" w:left="1077" w:header="709" w:footer="709" w:gutter="0"/>
          <w:cols w:space="708"/>
          <w:docGrid w:linePitch="360"/>
        </w:sectPr>
      </w:pPr>
    </w:p>
    <w:p w:rsidR="00CC22E1" w:rsidRPr="006D5CB2" w:rsidRDefault="006D5CB2" w:rsidP="007A5630">
      <w:pPr>
        <w:shd w:val="clear" w:color="auto" w:fill="E5DFEC" w:themeFill="accent4" w:themeFillTint="33"/>
        <w:rPr>
          <w:rFonts w:ascii="Arial" w:hAnsi="Arial" w:cs="Arial"/>
          <w:sz w:val="22"/>
          <w:szCs w:val="22"/>
        </w:rPr>
      </w:pPr>
      <w:r w:rsidRPr="006D5CB2">
        <w:rPr>
          <w:rFonts w:ascii="Arial" w:hAnsi="Arial" w:cs="Arial"/>
          <w:b/>
          <w:sz w:val="22"/>
          <w:szCs w:val="22"/>
        </w:rPr>
        <w:lastRenderedPageBreak/>
        <w:t>Séance n°3 :</w:t>
      </w:r>
      <w:r w:rsidRPr="006D5CB2">
        <w:rPr>
          <w:rFonts w:ascii="Arial" w:hAnsi="Arial" w:cs="Arial"/>
          <w:sz w:val="22"/>
          <w:szCs w:val="22"/>
        </w:rPr>
        <w:t xml:space="preserve"> Un bronzage selon </w:t>
      </w:r>
      <w:r>
        <w:rPr>
          <w:rFonts w:ascii="Arial" w:hAnsi="Arial" w:cs="Arial"/>
          <w:sz w:val="22"/>
          <w:szCs w:val="22"/>
        </w:rPr>
        <w:t>d</w:t>
      </w:r>
      <w:r w:rsidRPr="006D5CB2">
        <w:rPr>
          <w:rFonts w:ascii="Arial" w:hAnsi="Arial" w:cs="Arial"/>
          <w:sz w:val="22"/>
          <w:szCs w:val="22"/>
        </w:rPr>
        <w:t>es règles</w:t>
      </w:r>
      <w:r w:rsidRPr="006D5CB2">
        <w:rPr>
          <w:rFonts w:ascii="Arial" w:hAnsi="Arial" w:cs="Arial"/>
          <w:sz w:val="22"/>
          <w:szCs w:val="22"/>
        </w:rPr>
        <w:tab/>
      </w:r>
      <w:r w:rsidRPr="006D5CB2">
        <w:rPr>
          <w:rFonts w:ascii="Arial" w:hAnsi="Arial" w:cs="Arial"/>
          <w:sz w:val="22"/>
          <w:szCs w:val="22"/>
        </w:rPr>
        <w:tab/>
      </w:r>
      <w:r w:rsidRPr="006D5CB2">
        <w:rPr>
          <w:rFonts w:ascii="Arial" w:hAnsi="Arial" w:cs="Arial"/>
          <w:sz w:val="22"/>
          <w:szCs w:val="22"/>
        </w:rPr>
        <w:tab/>
      </w:r>
      <w:r w:rsidRPr="006D5CB2">
        <w:rPr>
          <w:rFonts w:ascii="Arial" w:hAnsi="Arial" w:cs="Arial"/>
          <w:sz w:val="22"/>
          <w:szCs w:val="22"/>
        </w:rPr>
        <w:tab/>
      </w:r>
      <w:r w:rsidRPr="006D5CB2">
        <w:rPr>
          <w:rFonts w:ascii="Arial" w:hAnsi="Arial" w:cs="Arial"/>
          <w:sz w:val="22"/>
          <w:szCs w:val="22"/>
        </w:rPr>
        <w:tab/>
      </w:r>
      <w:r w:rsidRPr="006D5CB2">
        <w:rPr>
          <w:rFonts w:ascii="Arial" w:hAnsi="Arial" w:cs="Arial"/>
          <w:sz w:val="22"/>
          <w:szCs w:val="22"/>
        </w:rPr>
        <w:tab/>
      </w:r>
      <w:r w:rsidRPr="006D5CB2">
        <w:rPr>
          <w:rFonts w:ascii="Arial" w:hAnsi="Arial" w:cs="Arial"/>
          <w:sz w:val="22"/>
          <w:szCs w:val="22"/>
        </w:rPr>
        <w:tab/>
      </w:r>
      <w:r w:rsidRPr="006D5CB2">
        <w:rPr>
          <w:rFonts w:ascii="Arial" w:hAnsi="Arial" w:cs="Arial"/>
          <w:sz w:val="22"/>
          <w:szCs w:val="22"/>
        </w:rPr>
        <w:tab/>
      </w:r>
      <w:r>
        <w:rPr>
          <w:rFonts w:ascii="Arial" w:hAnsi="Arial" w:cs="Arial"/>
          <w:sz w:val="22"/>
          <w:szCs w:val="22"/>
        </w:rPr>
        <w:tab/>
      </w:r>
      <w:r w:rsidRPr="006D5CB2">
        <w:rPr>
          <w:rFonts w:ascii="Arial" w:hAnsi="Arial" w:cs="Arial"/>
          <w:sz w:val="22"/>
          <w:szCs w:val="22"/>
        </w:rPr>
        <w:tab/>
      </w:r>
      <w:r w:rsidRPr="006D5CB2">
        <w:rPr>
          <w:rFonts w:ascii="Arial" w:hAnsi="Arial" w:cs="Arial"/>
          <w:sz w:val="22"/>
          <w:szCs w:val="22"/>
        </w:rPr>
        <w:tab/>
        <w:t>Durée : 1h30</w:t>
      </w:r>
    </w:p>
    <w:p w:rsidR="00931D5A" w:rsidRPr="004240EE" w:rsidRDefault="00931D5A" w:rsidP="00931D5A">
      <w:pPr>
        <w:rPr>
          <w:rFonts w:ascii="Arial" w:hAnsi="Arial" w:cs="Arial"/>
          <w:sz w:val="22"/>
          <w:szCs w:val="22"/>
        </w:rPr>
      </w:pPr>
    </w:p>
    <w:p w:rsidR="004240EE" w:rsidRPr="00D01DE0" w:rsidRDefault="004240EE" w:rsidP="004240EE">
      <w:pPr>
        <w:rPr>
          <w:rFonts w:ascii="Arial" w:hAnsi="Arial" w:cs="Arial"/>
          <w:i/>
          <w:color w:val="0070C0"/>
          <w:sz w:val="22"/>
          <w:szCs w:val="22"/>
        </w:rPr>
      </w:pPr>
      <w:r w:rsidRPr="00D01DE0">
        <w:rPr>
          <w:rFonts w:ascii="Arial" w:hAnsi="Arial" w:cs="Arial"/>
          <w:b/>
          <w:sz w:val="22"/>
          <w:szCs w:val="22"/>
        </w:rPr>
        <w:t xml:space="preserve">Situation professionnelle : </w:t>
      </w:r>
      <w:r w:rsidRPr="00D01DE0">
        <w:rPr>
          <w:rFonts w:ascii="Arial" w:hAnsi="Arial" w:cs="Arial"/>
          <w:i/>
          <w:sz w:val="22"/>
          <w:szCs w:val="22"/>
        </w:rPr>
        <w:t>Une cliente se présente ce jour à l’institut : elle souhaiterait quelques séances d’ultraviolets pour avoir un teint « bonne mine » et une peau légèrement halée. Vous prenez le temps de l’informer pour mieux la conseiller</w:t>
      </w:r>
      <w:r w:rsidRPr="00D01DE0">
        <w:rPr>
          <w:rFonts w:ascii="Arial" w:hAnsi="Arial" w:cs="Arial"/>
          <w:i/>
          <w:color w:val="0070C0"/>
          <w:sz w:val="22"/>
          <w:szCs w:val="22"/>
        </w:rPr>
        <w:t xml:space="preserve">. </w:t>
      </w:r>
    </w:p>
    <w:p w:rsidR="004240EE" w:rsidRDefault="004240EE" w:rsidP="00931D5A">
      <w:pPr>
        <w:rPr>
          <w:rFonts w:ascii="Arial" w:hAnsi="Arial" w:cs="Arial"/>
          <w:sz w:val="22"/>
          <w:szCs w:val="22"/>
        </w:rPr>
      </w:pPr>
    </w:p>
    <w:p w:rsidR="006D5CB2" w:rsidRDefault="00931D5A" w:rsidP="00931D5A">
      <w:pPr>
        <w:rPr>
          <w:rFonts w:ascii="Arial" w:hAnsi="Arial" w:cs="Arial"/>
          <w:sz w:val="22"/>
          <w:szCs w:val="22"/>
        </w:rPr>
      </w:pPr>
      <w:r w:rsidRPr="006D5CB2">
        <w:rPr>
          <w:rFonts w:ascii="Arial" w:hAnsi="Arial" w:cs="Arial"/>
          <w:b/>
          <w:sz w:val="22"/>
          <w:szCs w:val="22"/>
        </w:rPr>
        <w:t>Objectif</w:t>
      </w:r>
      <w:r w:rsidR="007C3060" w:rsidRPr="006D5CB2">
        <w:rPr>
          <w:rFonts w:ascii="Arial" w:hAnsi="Arial" w:cs="Arial"/>
          <w:b/>
          <w:sz w:val="22"/>
          <w:szCs w:val="22"/>
        </w:rPr>
        <w:t>s</w:t>
      </w:r>
      <w:r w:rsidR="003625F4" w:rsidRPr="006D5CB2">
        <w:rPr>
          <w:rFonts w:ascii="Arial" w:hAnsi="Arial" w:cs="Arial"/>
          <w:sz w:val="22"/>
          <w:szCs w:val="22"/>
        </w:rPr>
        <w:t xml:space="preserve"> : </w:t>
      </w:r>
    </w:p>
    <w:p w:rsidR="0041770F" w:rsidRDefault="006D5CB2" w:rsidP="00931D5A">
      <w:pPr>
        <w:rPr>
          <w:rFonts w:ascii="Arial" w:hAnsi="Arial" w:cs="Arial"/>
          <w:sz w:val="22"/>
          <w:szCs w:val="22"/>
        </w:rPr>
      </w:pPr>
      <w:r w:rsidRPr="0041770F">
        <w:rPr>
          <w:rFonts w:ascii="Arial" w:hAnsi="Arial" w:cs="Arial"/>
          <w:sz w:val="22"/>
          <w:szCs w:val="22"/>
          <w:u w:val="single"/>
        </w:rPr>
        <w:t>Français</w:t>
      </w:r>
      <w:r>
        <w:rPr>
          <w:rFonts w:ascii="Arial" w:hAnsi="Arial" w:cs="Arial"/>
          <w:sz w:val="22"/>
          <w:szCs w:val="22"/>
        </w:rPr>
        <w:t xml:space="preserve"> </w:t>
      </w:r>
      <w:r w:rsidR="00B81362" w:rsidRPr="006D5CB2">
        <w:rPr>
          <w:rFonts w:ascii="Arial" w:hAnsi="Arial" w:cs="Arial"/>
          <w:sz w:val="22"/>
          <w:szCs w:val="22"/>
        </w:rPr>
        <w:t>:</w:t>
      </w:r>
      <w:r w:rsidR="0041770F">
        <w:rPr>
          <w:rFonts w:ascii="Arial" w:hAnsi="Arial" w:cs="Arial"/>
          <w:sz w:val="22"/>
          <w:szCs w:val="22"/>
        </w:rPr>
        <w:t xml:space="preserve"> </w:t>
      </w:r>
      <w:r>
        <w:rPr>
          <w:rFonts w:ascii="Arial" w:hAnsi="Arial" w:cs="Arial"/>
          <w:sz w:val="22"/>
          <w:szCs w:val="22"/>
        </w:rPr>
        <w:t>s</w:t>
      </w:r>
      <w:r w:rsidR="003625F4" w:rsidRPr="006D5CB2">
        <w:rPr>
          <w:rFonts w:ascii="Arial" w:hAnsi="Arial" w:cs="Arial"/>
          <w:sz w:val="22"/>
          <w:szCs w:val="22"/>
        </w:rPr>
        <w:t>'approprier</w:t>
      </w:r>
      <w:r w:rsidR="00931D5A" w:rsidRPr="006D5CB2">
        <w:rPr>
          <w:rFonts w:ascii="Arial" w:hAnsi="Arial" w:cs="Arial"/>
          <w:sz w:val="22"/>
          <w:szCs w:val="22"/>
        </w:rPr>
        <w:t xml:space="preserve"> des textes</w:t>
      </w:r>
      <w:r w:rsidR="00D02983">
        <w:rPr>
          <w:rFonts w:ascii="Arial" w:hAnsi="Arial" w:cs="Arial"/>
          <w:sz w:val="22"/>
          <w:szCs w:val="22"/>
        </w:rPr>
        <w:t xml:space="preserve">. </w:t>
      </w:r>
      <w:r w:rsidR="0041770F">
        <w:rPr>
          <w:rFonts w:ascii="Arial" w:hAnsi="Arial" w:cs="Arial"/>
          <w:sz w:val="22"/>
          <w:szCs w:val="22"/>
        </w:rPr>
        <w:t>Capacités en lecture et écriture ; Lire des textes fictionnels et documentaires.</w:t>
      </w:r>
    </w:p>
    <w:p w:rsidR="0041770F" w:rsidRDefault="0041770F" w:rsidP="00931D5A">
      <w:pPr>
        <w:rPr>
          <w:rFonts w:ascii="Arial" w:hAnsi="Arial" w:cs="Arial"/>
          <w:sz w:val="22"/>
          <w:szCs w:val="22"/>
        </w:rPr>
      </w:pPr>
      <w:r>
        <w:rPr>
          <w:rFonts w:ascii="Arial" w:hAnsi="Arial" w:cs="Arial"/>
          <w:sz w:val="22"/>
          <w:szCs w:val="22"/>
        </w:rPr>
        <w:t>Enonciation : le niveau (familier, courant, soutenu) et le registre de langage (scientifique, technique, …)</w:t>
      </w:r>
      <w:r w:rsidR="00400464">
        <w:rPr>
          <w:rFonts w:ascii="Arial" w:hAnsi="Arial" w:cs="Arial"/>
          <w:sz w:val="22"/>
          <w:szCs w:val="22"/>
        </w:rPr>
        <w:t>.</w:t>
      </w:r>
    </w:p>
    <w:p w:rsidR="009D11DB" w:rsidRDefault="006D5CB2" w:rsidP="00931D5A">
      <w:pPr>
        <w:rPr>
          <w:rFonts w:ascii="Arial" w:hAnsi="Arial" w:cs="Arial"/>
          <w:sz w:val="22"/>
          <w:szCs w:val="22"/>
        </w:rPr>
      </w:pPr>
      <w:r w:rsidRPr="0041770F">
        <w:rPr>
          <w:rFonts w:ascii="Arial" w:hAnsi="Arial" w:cs="Arial"/>
          <w:sz w:val="22"/>
          <w:szCs w:val="22"/>
          <w:u w:val="single"/>
        </w:rPr>
        <w:t>Enseignement professionnel</w:t>
      </w:r>
      <w:r>
        <w:rPr>
          <w:rFonts w:ascii="Arial" w:hAnsi="Arial" w:cs="Arial"/>
          <w:sz w:val="22"/>
          <w:szCs w:val="22"/>
        </w:rPr>
        <w:t xml:space="preserve"> : </w:t>
      </w:r>
      <w:r w:rsidR="00EA23C4">
        <w:rPr>
          <w:rFonts w:ascii="Arial" w:hAnsi="Arial" w:cs="Arial"/>
          <w:sz w:val="22"/>
          <w:szCs w:val="22"/>
        </w:rPr>
        <w:t>i</w:t>
      </w:r>
      <w:r w:rsidR="00CA2C79" w:rsidRPr="006D5CB2">
        <w:rPr>
          <w:rFonts w:ascii="Arial" w:hAnsi="Arial" w:cs="Arial"/>
          <w:sz w:val="22"/>
          <w:szCs w:val="22"/>
        </w:rPr>
        <w:t xml:space="preserve">ndiquer </w:t>
      </w:r>
      <w:r w:rsidR="009D11DB" w:rsidRPr="006D5CB2">
        <w:rPr>
          <w:rFonts w:ascii="Arial" w:hAnsi="Arial" w:cs="Arial"/>
          <w:sz w:val="22"/>
          <w:szCs w:val="22"/>
        </w:rPr>
        <w:t>à partir des normes en vigueur, pour la clientèle et les professionnels, les recommandations</w:t>
      </w:r>
      <w:r w:rsidR="00CA2C79" w:rsidRPr="006D5CB2">
        <w:rPr>
          <w:rFonts w:ascii="Arial" w:hAnsi="Arial" w:cs="Arial"/>
          <w:sz w:val="22"/>
          <w:szCs w:val="22"/>
        </w:rPr>
        <w:t xml:space="preserve"> en matière d'exposition aux ultraviolets artificiels</w:t>
      </w:r>
      <w:r>
        <w:rPr>
          <w:rFonts w:ascii="Arial" w:hAnsi="Arial" w:cs="Arial"/>
          <w:sz w:val="22"/>
          <w:szCs w:val="22"/>
        </w:rPr>
        <w:t>.</w:t>
      </w:r>
    </w:p>
    <w:p w:rsidR="008166C9" w:rsidRPr="006D5CB2" w:rsidRDefault="008166C9" w:rsidP="00931D5A">
      <w:pPr>
        <w:rPr>
          <w:rFonts w:ascii="Arial" w:hAnsi="Arial" w:cs="Arial"/>
          <w:sz w:val="22"/>
          <w:szCs w:val="22"/>
        </w:rPr>
      </w:pPr>
      <w:r>
        <w:rPr>
          <w:rFonts w:ascii="Arial" w:hAnsi="Arial" w:cs="Arial"/>
          <w:sz w:val="22"/>
          <w:szCs w:val="22"/>
        </w:rPr>
        <w:t>Compétence</w:t>
      </w:r>
      <w:r w:rsidR="00E75517">
        <w:rPr>
          <w:rFonts w:ascii="Arial" w:hAnsi="Arial" w:cs="Arial"/>
          <w:sz w:val="22"/>
          <w:szCs w:val="22"/>
        </w:rPr>
        <w:t> : conduire une prestation UV (détermination d’un phototype, conseil adapté à la clientèle en tenant compte de la règlementation)</w:t>
      </w:r>
      <w:r w:rsidR="00400464">
        <w:rPr>
          <w:rFonts w:ascii="Arial" w:hAnsi="Arial" w:cs="Arial"/>
          <w:sz w:val="22"/>
          <w:szCs w:val="22"/>
        </w:rPr>
        <w:t>.</w:t>
      </w:r>
    </w:p>
    <w:p w:rsidR="003625F4" w:rsidRPr="006D5CB2" w:rsidRDefault="003625F4" w:rsidP="00931D5A">
      <w:pPr>
        <w:rPr>
          <w:rFonts w:ascii="Arial" w:hAnsi="Arial" w:cs="Arial"/>
          <w:sz w:val="22"/>
          <w:szCs w:val="22"/>
        </w:rPr>
      </w:pPr>
    </w:p>
    <w:p w:rsidR="003625F4" w:rsidRPr="006D5CB2" w:rsidRDefault="003625F4" w:rsidP="00931D5A">
      <w:pPr>
        <w:rPr>
          <w:rFonts w:ascii="Arial" w:hAnsi="Arial" w:cs="Arial"/>
          <w:sz w:val="22"/>
          <w:szCs w:val="22"/>
        </w:rPr>
      </w:pPr>
    </w:p>
    <w:p w:rsidR="00394950" w:rsidRPr="00EA23C4" w:rsidRDefault="003625F4" w:rsidP="00931D5A">
      <w:pPr>
        <w:jc w:val="both"/>
        <w:rPr>
          <w:rFonts w:ascii="Arial" w:hAnsi="Arial" w:cs="Arial"/>
          <w:sz w:val="22"/>
          <w:szCs w:val="22"/>
        </w:rPr>
      </w:pPr>
      <w:r w:rsidRPr="00EA23C4">
        <w:rPr>
          <w:rFonts w:ascii="Arial" w:hAnsi="Arial" w:cs="Arial"/>
          <w:sz w:val="22"/>
          <w:szCs w:val="22"/>
          <w:u w:val="single"/>
        </w:rPr>
        <w:t>Ressources</w:t>
      </w:r>
      <w:r w:rsidRPr="00EA23C4">
        <w:rPr>
          <w:rFonts w:ascii="Arial" w:hAnsi="Arial" w:cs="Arial"/>
          <w:sz w:val="22"/>
          <w:szCs w:val="22"/>
        </w:rPr>
        <w:t xml:space="preserve"> : </w:t>
      </w:r>
      <w:r w:rsidR="002040B1" w:rsidRPr="00EA23C4">
        <w:rPr>
          <w:rFonts w:ascii="Arial" w:hAnsi="Arial" w:cs="Arial"/>
          <w:sz w:val="22"/>
          <w:szCs w:val="22"/>
        </w:rPr>
        <w:t xml:space="preserve">le dossier technique </w:t>
      </w:r>
      <w:r w:rsidR="00EA23C4" w:rsidRPr="00EA23C4">
        <w:rPr>
          <w:rFonts w:ascii="Arial" w:hAnsi="Arial" w:cs="Arial"/>
          <w:sz w:val="22"/>
          <w:szCs w:val="22"/>
        </w:rPr>
        <w:t xml:space="preserve">remis aux élèves </w:t>
      </w:r>
      <w:r w:rsidR="002040B1" w:rsidRPr="00EA23C4">
        <w:rPr>
          <w:rFonts w:ascii="Arial" w:hAnsi="Arial" w:cs="Arial"/>
          <w:sz w:val="22"/>
          <w:szCs w:val="22"/>
        </w:rPr>
        <w:t>comprend :</w:t>
      </w:r>
    </w:p>
    <w:p w:rsidR="00394950" w:rsidRPr="00EA23C4" w:rsidRDefault="00EA23C4" w:rsidP="00394950">
      <w:pPr>
        <w:pStyle w:val="Paragraphedeliste"/>
        <w:numPr>
          <w:ilvl w:val="0"/>
          <w:numId w:val="5"/>
        </w:numPr>
        <w:jc w:val="both"/>
        <w:rPr>
          <w:rFonts w:ascii="Arial" w:hAnsi="Arial" w:cs="Arial"/>
          <w:sz w:val="22"/>
          <w:szCs w:val="22"/>
        </w:rPr>
      </w:pPr>
      <w:proofErr w:type="gramStart"/>
      <w:r>
        <w:rPr>
          <w:rFonts w:ascii="Arial" w:hAnsi="Arial" w:cs="Arial"/>
          <w:sz w:val="22"/>
          <w:szCs w:val="22"/>
        </w:rPr>
        <w:t>d</w:t>
      </w:r>
      <w:r w:rsidR="00394950" w:rsidRPr="00EA23C4">
        <w:rPr>
          <w:rFonts w:ascii="Arial" w:hAnsi="Arial" w:cs="Arial"/>
          <w:sz w:val="22"/>
          <w:szCs w:val="22"/>
        </w:rPr>
        <w:t>es</w:t>
      </w:r>
      <w:proofErr w:type="gramEnd"/>
      <w:r w:rsidR="00394950" w:rsidRPr="00EA23C4">
        <w:rPr>
          <w:rFonts w:ascii="Arial" w:hAnsi="Arial" w:cs="Arial"/>
          <w:sz w:val="22"/>
          <w:szCs w:val="22"/>
        </w:rPr>
        <w:t xml:space="preserve"> résultats d</w:t>
      </w:r>
      <w:r>
        <w:rPr>
          <w:rFonts w:ascii="Arial" w:hAnsi="Arial" w:cs="Arial"/>
          <w:sz w:val="22"/>
          <w:szCs w:val="22"/>
        </w:rPr>
        <w:t>e</w:t>
      </w:r>
      <w:r w:rsidR="00394950" w:rsidRPr="00EA23C4">
        <w:rPr>
          <w:rFonts w:ascii="Arial" w:hAnsi="Arial" w:cs="Arial"/>
          <w:sz w:val="22"/>
          <w:szCs w:val="22"/>
        </w:rPr>
        <w:t xml:space="preserve"> diagnostic de peau</w:t>
      </w:r>
      <w:r>
        <w:rPr>
          <w:rFonts w:ascii="Arial" w:hAnsi="Arial" w:cs="Arial"/>
          <w:sz w:val="22"/>
          <w:szCs w:val="22"/>
        </w:rPr>
        <w:t xml:space="preserve"> (type de peau, état de peau</w:t>
      </w:r>
      <w:r w:rsidRPr="00290CC9">
        <w:rPr>
          <w:rFonts w:ascii="Arial" w:hAnsi="Arial" w:cs="Arial"/>
          <w:sz w:val="22"/>
          <w:szCs w:val="22"/>
        </w:rPr>
        <w:t>)</w:t>
      </w:r>
      <w:r w:rsidR="00394950" w:rsidRPr="00290CC9">
        <w:rPr>
          <w:rFonts w:ascii="Arial" w:hAnsi="Arial" w:cs="Arial"/>
          <w:sz w:val="22"/>
          <w:szCs w:val="22"/>
        </w:rPr>
        <w:t>, phototype</w:t>
      </w:r>
      <w:r w:rsidR="00290CC9" w:rsidRPr="00290CC9">
        <w:rPr>
          <w:rFonts w:ascii="Arial" w:hAnsi="Arial" w:cs="Arial"/>
          <w:sz w:val="22"/>
          <w:szCs w:val="22"/>
        </w:rPr>
        <w:t xml:space="preserve">, habitudes en matière d'exposition aux </w:t>
      </w:r>
      <w:r w:rsidR="00EB503F">
        <w:rPr>
          <w:rFonts w:ascii="Arial" w:hAnsi="Arial" w:cs="Arial"/>
          <w:sz w:val="22"/>
          <w:szCs w:val="22"/>
        </w:rPr>
        <w:t>ultraviolets</w:t>
      </w:r>
      <w:r w:rsidR="00290CC9" w:rsidRPr="00290CC9">
        <w:rPr>
          <w:rFonts w:ascii="Arial" w:hAnsi="Arial" w:cs="Arial"/>
          <w:sz w:val="22"/>
          <w:szCs w:val="22"/>
        </w:rPr>
        <w:t xml:space="preserve"> naturels et artificiels, la réaction de </w:t>
      </w:r>
      <w:r w:rsidR="00290CC9">
        <w:rPr>
          <w:rFonts w:ascii="Arial" w:hAnsi="Arial" w:cs="Arial"/>
          <w:sz w:val="22"/>
          <w:szCs w:val="22"/>
        </w:rPr>
        <w:t>l</w:t>
      </w:r>
      <w:r w:rsidR="00290CC9" w:rsidRPr="00290CC9">
        <w:rPr>
          <w:rFonts w:ascii="Arial" w:hAnsi="Arial" w:cs="Arial"/>
          <w:sz w:val="22"/>
          <w:szCs w:val="22"/>
        </w:rPr>
        <w:t>a peau aux expositions au soleil, prise de médicaments, port de produits cosmétiques, de parfum, antécédents familiaux de cancers cutanés</w:t>
      </w:r>
      <w:r w:rsidR="00290CC9">
        <w:rPr>
          <w:rFonts w:ascii="Arial" w:hAnsi="Arial" w:cs="Arial"/>
          <w:sz w:val="22"/>
          <w:szCs w:val="22"/>
        </w:rPr>
        <w:t>…</w:t>
      </w:r>
    </w:p>
    <w:p w:rsidR="007C3060" w:rsidRPr="00EA23C4" w:rsidRDefault="00EA23C4" w:rsidP="00931D5A">
      <w:pPr>
        <w:pStyle w:val="Paragraphedeliste"/>
        <w:numPr>
          <w:ilvl w:val="0"/>
          <w:numId w:val="5"/>
        </w:numPr>
        <w:jc w:val="both"/>
        <w:rPr>
          <w:rFonts w:ascii="Arial" w:hAnsi="Arial" w:cs="Arial"/>
          <w:sz w:val="22"/>
          <w:szCs w:val="22"/>
        </w:rPr>
      </w:pPr>
      <w:proofErr w:type="gramStart"/>
      <w:r>
        <w:rPr>
          <w:rFonts w:ascii="Arial" w:hAnsi="Arial" w:cs="Arial"/>
          <w:sz w:val="22"/>
          <w:szCs w:val="22"/>
        </w:rPr>
        <w:t>u</w:t>
      </w:r>
      <w:r w:rsidR="00394950" w:rsidRPr="00EA23C4">
        <w:rPr>
          <w:rFonts w:ascii="Arial" w:hAnsi="Arial" w:cs="Arial"/>
          <w:sz w:val="22"/>
          <w:szCs w:val="22"/>
        </w:rPr>
        <w:t>n</w:t>
      </w:r>
      <w:proofErr w:type="gramEnd"/>
      <w:r w:rsidR="00394950" w:rsidRPr="00EA23C4">
        <w:rPr>
          <w:rFonts w:ascii="Arial" w:hAnsi="Arial" w:cs="Arial"/>
          <w:sz w:val="22"/>
          <w:szCs w:val="22"/>
        </w:rPr>
        <w:t xml:space="preserve"> c</w:t>
      </w:r>
      <w:r w:rsidR="007C3060" w:rsidRPr="00EA23C4">
        <w:rPr>
          <w:rFonts w:ascii="Arial" w:hAnsi="Arial" w:cs="Arial"/>
          <w:sz w:val="22"/>
          <w:szCs w:val="22"/>
        </w:rPr>
        <w:t xml:space="preserve">orpus de </w:t>
      </w:r>
      <w:r w:rsidR="00E75517">
        <w:rPr>
          <w:rFonts w:ascii="Arial" w:hAnsi="Arial" w:cs="Arial"/>
          <w:sz w:val="22"/>
          <w:szCs w:val="22"/>
        </w:rPr>
        <w:t>quatre</w:t>
      </w:r>
      <w:r w:rsidR="007C3060" w:rsidRPr="00EA23C4">
        <w:rPr>
          <w:rFonts w:ascii="Arial" w:hAnsi="Arial" w:cs="Arial"/>
          <w:sz w:val="22"/>
          <w:szCs w:val="22"/>
        </w:rPr>
        <w:t xml:space="preserve"> types de documents : Témoignages de consommateurs et de professionnels de l’esthétique / </w:t>
      </w:r>
      <w:r w:rsidRPr="00EA23C4">
        <w:rPr>
          <w:rFonts w:ascii="Arial" w:hAnsi="Arial" w:cs="Arial"/>
          <w:sz w:val="22"/>
          <w:szCs w:val="22"/>
        </w:rPr>
        <w:t>Observations</w:t>
      </w:r>
      <w:r w:rsidR="007C3060" w:rsidRPr="00EA23C4">
        <w:rPr>
          <w:rFonts w:ascii="Arial" w:hAnsi="Arial" w:cs="Arial"/>
          <w:sz w:val="22"/>
          <w:szCs w:val="22"/>
        </w:rPr>
        <w:t xml:space="preserve"> </w:t>
      </w:r>
      <w:r>
        <w:rPr>
          <w:rFonts w:ascii="Arial" w:hAnsi="Arial" w:cs="Arial"/>
          <w:sz w:val="22"/>
          <w:szCs w:val="22"/>
        </w:rPr>
        <w:t xml:space="preserve">et recommandations </w:t>
      </w:r>
      <w:r w:rsidR="007C3060" w:rsidRPr="00EA23C4">
        <w:rPr>
          <w:rFonts w:ascii="Arial" w:hAnsi="Arial" w:cs="Arial"/>
          <w:sz w:val="22"/>
          <w:szCs w:val="22"/>
        </w:rPr>
        <w:t>de médecin</w:t>
      </w:r>
      <w:r w:rsidRPr="00EA23C4">
        <w:rPr>
          <w:rFonts w:ascii="Arial" w:hAnsi="Arial" w:cs="Arial"/>
          <w:sz w:val="22"/>
          <w:szCs w:val="22"/>
        </w:rPr>
        <w:t>s</w:t>
      </w:r>
      <w:r w:rsidR="007C3060" w:rsidRPr="00EA23C4">
        <w:rPr>
          <w:rFonts w:ascii="Arial" w:hAnsi="Arial" w:cs="Arial"/>
          <w:sz w:val="22"/>
          <w:szCs w:val="22"/>
        </w:rPr>
        <w:t>, de dermatologues</w:t>
      </w:r>
      <w:r>
        <w:rPr>
          <w:rFonts w:ascii="Arial" w:hAnsi="Arial" w:cs="Arial"/>
          <w:sz w:val="22"/>
          <w:szCs w:val="22"/>
        </w:rPr>
        <w:t xml:space="preserve"> </w:t>
      </w:r>
      <w:r w:rsidR="007C3060" w:rsidRPr="00EA23C4">
        <w:rPr>
          <w:rFonts w:ascii="Arial" w:hAnsi="Arial" w:cs="Arial"/>
          <w:sz w:val="22"/>
          <w:szCs w:val="22"/>
        </w:rPr>
        <w:t xml:space="preserve">/ Réglementation relative à l’utilisation des </w:t>
      </w:r>
      <w:r>
        <w:rPr>
          <w:rFonts w:ascii="Arial" w:hAnsi="Arial" w:cs="Arial"/>
          <w:sz w:val="22"/>
          <w:szCs w:val="22"/>
        </w:rPr>
        <w:t>ultra-violets</w:t>
      </w:r>
      <w:r w:rsidR="00E75517">
        <w:rPr>
          <w:rFonts w:ascii="Arial" w:hAnsi="Arial" w:cs="Arial"/>
          <w:sz w:val="22"/>
          <w:szCs w:val="22"/>
        </w:rPr>
        <w:t xml:space="preserve"> / Article de presse </w:t>
      </w:r>
      <w:r w:rsidR="00E75517" w:rsidRPr="00E75517">
        <w:rPr>
          <w:rFonts w:ascii="Arial" w:hAnsi="Arial" w:cs="Arial"/>
          <w:i/>
          <w:sz w:val="22"/>
          <w:szCs w:val="22"/>
        </w:rPr>
        <w:t>Du corps de</w:t>
      </w:r>
      <w:r w:rsidR="00E75517">
        <w:rPr>
          <w:rFonts w:ascii="Arial" w:hAnsi="Arial" w:cs="Arial"/>
          <w:sz w:val="22"/>
          <w:szCs w:val="22"/>
        </w:rPr>
        <w:t xml:space="preserve"> </w:t>
      </w:r>
      <w:r w:rsidR="00E75517" w:rsidRPr="00E75517">
        <w:rPr>
          <w:rFonts w:ascii="Arial" w:hAnsi="Arial" w:cs="Arial"/>
          <w:i/>
          <w:sz w:val="22"/>
          <w:szCs w:val="22"/>
        </w:rPr>
        <w:t>bronze au corps d’albâtre, l’épopée du sacré hâle</w:t>
      </w:r>
      <w:r w:rsidR="00E75517">
        <w:rPr>
          <w:rFonts w:ascii="Arial" w:hAnsi="Arial" w:cs="Arial"/>
          <w:sz w:val="22"/>
          <w:szCs w:val="22"/>
        </w:rPr>
        <w:t xml:space="preserve"> (Marie-Claire-août 2018).</w:t>
      </w:r>
    </w:p>
    <w:p w:rsidR="001764A0" w:rsidRPr="004240EE" w:rsidRDefault="009D09A7" w:rsidP="00931D5A">
      <w:pPr>
        <w:widowControl w:val="0"/>
        <w:autoSpaceDE w:val="0"/>
        <w:autoSpaceDN w:val="0"/>
        <w:adjustRightInd w:val="0"/>
        <w:spacing w:line="280" w:lineRule="atLeast"/>
        <w:jc w:val="both"/>
        <w:rPr>
          <w:rFonts w:ascii="Arial" w:hAnsi="Arial" w:cs="Arial"/>
          <w:b/>
          <w:color w:val="000000" w:themeColor="text1"/>
          <w:sz w:val="22"/>
          <w:szCs w:val="22"/>
        </w:rPr>
      </w:pPr>
      <w:r w:rsidRPr="004240EE">
        <w:rPr>
          <w:rFonts w:ascii="Arial" w:hAnsi="Arial" w:cs="Arial"/>
          <w:b/>
          <w:color w:val="000000" w:themeColor="text1"/>
          <w:sz w:val="22"/>
          <w:szCs w:val="22"/>
          <w:u w:val="single"/>
        </w:rPr>
        <w:t>Etape 1 :</w:t>
      </w:r>
      <w:r w:rsidRPr="004240EE">
        <w:rPr>
          <w:rFonts w:ascii="Arial" w:hAnsi="Arial" w:cs="Arial"/>
          <w:b/>
          <w:color w:val="000000" w:themeColor="text1"/>
          <w:sz w:val="22"/>
          <w:szCs w:val="22"/>
        </w:rPr>
        <w:t xml:space="preserve"> </w:t>
      </w:r>
    </w:p>
    <w:p w:rsidR="007D116C" w:rsidRPr="002568BC" w:rsidRDefault="007D116C" w:rsidP="007D116C">
      <w:pPr>
        <w:widowControl w:val="0"/>
        <w:autoSpaceDE w:val="0"/>
        <w:autoSpaceDN w:val="0"/>
        <w:adjustRightInd w:val="0"/>
        <w:spacing w:line="280" w:lineRule="atLeast"/>
        <w:jc w:val="both"/>
        <w:rPr>
          <w:rFonts w:ascii="Arial" w:hAnsi="Arial" w:cs="Arial"/>
          <w:sz w:val="22"/>
          <w:szCs w:val="22"/>
        </w:rPr>
      </w:pPr>
      <w:r>
        <w:rPr>
          <w:rFonts w:ascii="Arial" w:hAnsi="Arial" w:cs="Arial"/>
          <w:sz w:val="22"/>
          <w:szCs w:val="22"/>
        </w:rPr>
        <w:t>Enseignement professionnel</w:t>
      </w:r>
      <w:r w:rsidRPr="002568BC">
        <w:rPr>
          <w:rFonts w:ascii="Arial" w:hAnsi="Arial" w:cs="Arial"/>
          <w:sz w:val="22"/>
          <w:szCs w:val="22"/>
        </w:rPr>
        <w:t xml:space="preserve"> : l’enseignant aide à la problématisation </w:t>
      </w:r>
      <w:r>
        <w:rPr>
          <w:rFonts w:ascii="Arial" w:hAnsi="Arial" w:cs="Arial"/>
          <w:sz w:val="22"/>
          <w:szCs w:val="22"/>
        </w:rPr>
        <w:t xml:space="preserve">de la situation professionnelle </w:t>
      </w:r>
      <w:r w:rsidRPr="002568BC">
        <w:rPr>
          <w:rFonts w:ascii="Arial" w:hAnsi="Arial" w:cs="Arial"/>
          <w:sz w:val="22"/>
          <w:szCs w:val="22"/>
        </w:rPr>
        <w:t>par les élèves</w:t>
      </w:r>
      <w:r w:rsidR="00400464">
        <w:rPr>
          <w:rFonts w:ascii="Arial" w:hAnsi="Arial" w:cs="Arial"/>
          <w:sz w:val="22"/>
          <w:szCs w:val="22"/>
        </w:rPr>
        <w:t>.</w:t>
      </w:r>
    </w:p>
    <w:p w:rsidR="00EA23C4" w:rsidRPr="002568BC" w:rsidRDefault="00EA23C4" w:rsidP="002568BC">
      <w:pPr>
        <w:rPr>
          <w:rFonts w:ascii="Arial" w:hAnsi="Arial" w:cs="Arial"/>
          <w:sz w:val="22"/>
          <w:szCs w:val="22"/>
        </w:rPr>
      </w:pPr>
      <w:r w:rsidRPr="002568BC">
        <w:rPr>
          <w:rFonts w:ascii="Arial" w:hAnsi="Arial" w:cs="Arial"/>
          <w:sz w:val="22"/>
          <w:szCs w:val="22"/>
        </w:rPr>
        <w:t xml:space="preserve">Français : </w:t>
      </w:r>
      <w:r w:rsidR="002568BC" w:rsidRPr="002568BC">
        <w:rPr>
          <w:rFonts w:ascii="Arial" w:hAnsi="Arial" w:cs="Arial"/>
          <w:sz w:val="22"/>
          <w:szCs w:val="22"/>
        </w:rPr>
        <w:t xml:space="preserve">l’enseignant choisit les extraits de textes qui seront lus à haute voix par des élèves. Il s’agit d’une activité </w:t>
      </w:r>
      <w:r w:rsidR="007F4307">
        <w:rPr>
          <w:rFonts w:ascii="Arial" w:hAnsi="Arial" w:cs="Arial"/>
          <w:sz w:val="22"/>
          <w:szCs w:val="22"/>
        </w:rPr>
        <w:t>dont l’objectif est de développer la compétence orale</w:t>
      </w:r>
      <w:r w:rsidR="002568BC" w:rsidRPr="002568BC">
        <w:rPr>
          <w:rFonts w:ascii="Arial" w:hAnsi="Arial" w:cs="Arial"/>
          <w:sz w:val="22"/>
          <w:szCs w:val="22"/>
        </w:rPr>
        <w:t xml:space="preserve"> (clarté de la diction</w:t>
      </w:r>
      <w:r w:rsidR="007F4307">
        <w:rPr>
          <w:rFonts w:ascii="Arial" w:hAnsi="Arial" w:cs="Arial"/>
          <w:sz w:val="22"/>
          <w:szCs w:val="22"/>
        </w:rPr>
        <w:t>, …</w:t>
      </w:r>
      <w:r w:rsidR="002568BC" w:rsidRPr="002568BC">
        <w:rPr>
          <w:rFonts w:ascii="Arial" w:hAnsi="Arial" w:cs="Arial"/>
          <w:sz w:val="22"/>
          <w:szCs w:val="22"/>
        </w:rPr>
        <w:t>).</w:t>
      </w:r>
    </w:p>
    <w:p w:rsidR="00931D5A" w:rsidRPr="006D5CB2" w:rsidRDefault="00931D5A" w:rsidP="00931D5A">
      <w:pPr>
        <w:rPr>
          <w:rFonts w:ascii="Arial" w:hAnsi="Arial" w:cs="Arial"/>
          <w:color w:val="000000"/>
          <w:sz w:val="22"/>
          <w:szCs w:val="22"/>
        </w:rPr>
      </w:pPr>
    </w:p>
    <w:p w:rsidR="00F121F8" w:rsidRPr="004240EE" w:rsidRDefault="00931D5A" w:rsidP="00931D5A">
      <w:pPr>
        <w:jc w:val="both"/>
        <w:rPr>
          <w:rFonts w:ascii="Arial" w:hAnsi="Arial" w:cs="Arial"/>
          <w:b/>
          <w:color w:val="000000"/>
          <w:sz w:val="22"/>
          <w:szCs w:val="22"/>
        </w:rPr>
      </w:pPr>
      <w:r w:rsidRPr="004240EE">
        <w:rPr>
          <w:rFonts w:ascii="Arial" w:hAnsi="Arial" w:cs="Arial"/>
          <w:b/>
          <w:color w:val="000000"/>
          <w:sz w:val="22"/>
          <w:szCs w:val="22"/>
          <w:u w:val="single"/>
        </w:rPr>
        <w:t xml:space="preserve">Etape </w:t>
      </w:r>
      <w:r w:rsidR="009D09A7" w:rsidRPr="004240EE">
        <w:rPr>
          <w:rFonts w:ascii="Arial" w:hAnsi="Arial" w:cs="Arial"/>
          <w:b/>
          <w:color w:val="000000"/>
          <w:sz w:val="22"/>
          <w:szCs w:val="22"/>
          <w:u w:val="single"/>
        </w:rPr>
        <w:t>2</w:t>
      </w:r>
      <w:r w:rsidRPr="004240EE">
        <w:rPr>
          <w:rFonts w:ascii="Arial" w:hAnsi="Arial" w:cs="Arial"/>
          <w:b/>
          <w:color w:val="000000"/>
          <w:sz w:val="22"/>
          <w:szCs w:val="22"/>
        </w:rPr>
        <w:t xml:space="preserve"> : </w:t>
      </w:r>
    </w:p>
    <w:p w:rsidR="00CA2C79" w:rsidRDefault="002568BC" w:rsidP="00931D5A">
      <w:pPr>
        <w:jc w:val="both"/>
        <w:rPr>
          <w:rFonts w:ascii="Arial" w:hAnsi="Arial" w:cs="Arial"/>
          <w:color w:val="000000"/>
          <w:sz w:val="22"/>
          <w:szCs w:val="22"/>
        </w:rPr>
      </w:pPr>
      <w:r w:rsidRPr="007D116C">
        <w:rPr>
          <w:rFonts w:ascii="Arial" w:hAnsi="Arial" w:cs="Arial"/>
          <w:sz w:val="22"/>
          <w:szCs w:val="22"/>
        </w:rPr>
        <w:t xml:space="preserve">Français : l’enseignant accompagne les élèves dans l’analyse des </w:t>
      </w:r>
      <w:r w:rsidR="00E75517">
        <w:rPr>
          <w:rFonts w:ascii="Arial" w:hAnsi="Arial" w:cs="Arial"/>
          <w:sz w:val="22"/>
          <w:szCs w:val="22"/>
        </w:rPr>
        <w:t>quatre</w:t>
      </w:r>
      <w:r w:rsidR="00931D5A" w:rsidRPr="007D116C">
        <w:rPr>
          <w:rFonts w:ascii="Arial" w:hAnsi="Arial" w:cs="Arial"/>
          <w:sz w:val="22"/>
          <w:szCs w:val="22"/>
        </w:rPr>
        <w:t xml:space="preserve"> </w:t>
      </w:r>
      <w:r w:rsidR="00F121F8" w:rsidRPr="007D116C">
        <w:rPr>
          <w:rFonts w:ascii="Arial" w:hAnsi="Arial" w:cs="Arial"/>
          <w:sz w:val="22"/>
          <w:szCs w:val="22"/>
        </w:rPr>
        <w:t xml:space="preserve">types de </w:t>
      </w:r>
      <w:r w:rsidR="00931D5A" w:rsidRPr="007D116C">
        <w:rPr>
          <w:rFonts w:ascii="Arial" w:hAnsi="Arial" w:cs="Arial"/>
          <w:sz w:val="22"/>
          <w:szCs w:val="22"/>
        </w:rPr>
        <w:t>textes</w:t>
      </w:r>
      <w:r w:rsidRPr="007D116C">
        <w:rPr>
          <w:rFonts w:ascii="Arial" w:hAnsi="Arial" w:cs="Arial"/>
          <w:sz w:val="22"/>
          <w:szCs w:val="22"/>
        </w:rPr>
        <w:t xml:space="preserve"> (</w:t>
      </w:r>
      <w:r w:rsidR="00931D5A" w:rsidRPr="007D116C">
        <w:rPr>
          <w:rFonts w:ascii="Arial" w:hAnsi="Arial" w:cs="Arial"/>
          <w:sz w:val="22"/>
          <w:szCs w:val="22"/>
        </w:rPr>
        <w:t>question</w:t>
      </w:r>
      <w:r w:rsidRPr="007D116C">
        <w:rPr>
          <w:rFonts w:ascii="Arial" w:hAnsi="Arial" w:cs="Arial"/>
          <w:sz w:val="22"/>
          <w:szCs w:val="22"/>
        </w:rPr>
        <w:t>nement</w:t>
      </w:r>
      <w:r w:rsidR="00931D5A" w:rsidRPr="007D116C">
        <w:rPr>
          <w:rFonts w:ascii="Arial" w:hAnsi="Arial" w:cs="Arial"/>
          <w:sz w:val="22"/>
          <w:szCs w:val="22"/>
        </w:rPr>
        <w:t xml:space="preserve"> amenant </w:t>
      </w:r>
      <w:r w:rsidR="001D7192">
        <w:rPr>
          <w:rFonts w:ascii="Arial" w:hAnsi="Arial" w:cs="Arial"/>
          <w:sz w:val="22"/>
          <w:szCs w:val="22"/>
        </w:rPr>
        <w:t>au</w:t>
      </w:r>
      <w:r w:rsidR="00931D5A" w:rsidRPr="007D116C">
        <w:rPr>
          <w:rFonts w:ascii="Arial" w:hAnsi="Arial" w:cs="Arial"/>
          <w:sz w:val="22"/>
          <w:szCs w:val="22"/>
        </w:rPr>
        <w:t xml:space="preserve"> raisonnement </w:t>
      </w:r>
      <w:r w:rsidR="001D7192">
        <w:rPr>
          <w:rFonts w:ascii="Arial" w:hAnsi="Arial" w:cs="Arial"/>
          <w:sz w:val="22"/>
          <w:szCs w:val="22"/>
        </w:rPr>
        <w:t>fondé sur la connaissance de la typologie des textes</w:t>
      </w:r>
      <w:r w:rsidR="00CA2C79" w:rsidRPr="007D116C">
        <w:rPr>
          <w:rFonts w:ascii="Arial" w:hAnsi="Arial" w:cs="Arial"/>
          <w:color w:val="000000"/>
          <w:sz w:val="22"/>
          <w:szCs w:val="22"/>
        </w:rPr>
        <w:t>)</w:t>
      </w:r>
      <w:r w:rsidR="00E75517">
        <w:rPr>
          <w:rFonts w:ascii="Arial" w:hAnsi="Arial" w:cs="Arial"/>
          <w:color w:val="000000"/>
          <w:sz w:val="22"/>
          <w:szCs w:val="22"/>
        </w:rPr>
        <w:t> : il s’agit de retrouver les caractéristiques d’un texte argumentatif dans le but de construire une argumentation.</w:t>
      </w:r>
      <w:r w:rsidR="007D116C" w:rsidRPr="007D116C">
        <w:rPr>
          <w:rFonts w:ascii="Arial" w:hAnsi="Arial" w:cs="Arial"/>
          <w:color w:val="000000"/>
          <w:sz w:val="22"/>
          <w:szCs w:val="22"/>
        </w:rPr>
        <w:t xml:space="preserve"> </w:t>
      </w:r>
    </w:p>
    <w:p w:rsidR="007277CA" w:rsidRPr="007D116C" w:rsidRDefault="007277CA" w:rsidP="00931D5A">
      <w:pPr>
        <w:jc w:val="both"/>
        <w:rPr>
          <w:rFonts w:ascii="Arial" w:hAnsi="Arial" w:cs="Arial"/>
          <w:color w:val="000000"/>
          <w:sz w:val="22"/>
          <w:szCs w:val="22"/>
        </w:rPr>
      </w:pPr>
      <w:r>
        <w:rPr>
          <w:rFonts w:ascii="Arial" w:hAnsi="Arial" w:cs="Arial"/>
          <w:color w:val="000000"/>
          <w:sz w:val="22"/>
          <w:szCs w:val="22"/>
        </w:rPr>
        <w:t>Enseignement professionnel : l’enseignant accompagne les élèves dans la compréhension du vocabulaire scientifique et technique.</w:t>
      </w:r>
    </w:p>
    <w:p w:rsidR="007D116C" w:rsidRPr="006D5CB2" w:rsidRDefault="007D116C" w:rsidP="00931D5A">
      <w:pPr>
        <w:jc w:val="both"/>
        <w:rPr>
          <w:rFonts w:ascii="Arial" w:hAnsi="Arial" w:cs="Arial"/>
          <w:color w:val="000000"/>
          <w:sz w:val="22"/>
          <w:szCs w:val="22"/>
        </w:rPr>
      </w:pPr>
    </w:p>
    <w:p w:rsidR="00A9280D" w:rsidRPr="004240EE" w:rsidRDefault="004E2231" w:rsidP="00A9280D">
      <w:pPr>
        <w:jc w:val="both"/>
        <w:rPr>
          <w:rFonts w:ascii="Arial" w:hAnsi="Arial" w:cs="Arial"/>
          <w:b/>
          <w:sz w:val="22"/>
          <w:szCs w:val="22"/>
        </w:rPr>
      </w:pPr>
      <w:r w:rsidRPr="004240EE">
        <w:rPr>
          <w:rFonts w:ascii="Arial" w:hAnsi="Arial" w:cs="Arial"/>
          <w:b/>
          <w:sz w:val="22"/>
          <w:szCs w:val="22"/>
          <w:u w:val="single"/>
        </w:rPr>
        <w:t>E</w:t>
      </w:r>
      <w:r w:rsidR="00A9280D" w:rsidRPr="004240EE">
        <w:rPr>
          <w:rFonts w:ascii="Arial" w:hAnsi="Arial" w:cs="Arial"/>
          <w:b/>
          <w:sz w:val="22"/>
          <w:szCs w:val="22"/>
          <w:u w:val="single"/>
        </w:rPr>
        <w:t>tape 3</w:t>
      </w:r>
      <w:r w:rsidR="00A9280D" w:rsidRPr="004240EE">
        <w:rPr>
          <w:rFonts w:ascii="Arial" w:hAnsi="Arial" w:cs="Arial"/>
          <w:b/>
          <w:sz w:val="22"/>
          <w:szCs w:val="22"/>
        </w:rPr>
        <w:t xml:space="preserve"> : </w:t>
      </w:r>
    </w:p>
    <w:p w:rsidR="00572E43" w:rsidRDefault="00A9280D" w:rsidP="00A66C4F">
      <w:pPr>
        <w:jc w:val="both"/>
        <w:rPr>
          <w:rFonts w:ascii="Arial" w:hAnsi="Arial" w:cs="Arial"/>
          <w:sz w:val="22"/>
          <w:szCs w:val="22"/>
        </w:rPr>
      </w:pPr>
      <w:r w:rsidRPr="004E2231">
        <w:rPr>
          <w:rFonts w:ascii="Arial" w:hAnsi="Arial" w:cs="Arial"/>
          <w:sz w:val="22"/>
          <w:szCs w:val="22"/>
        </w:rPr>
        <w:t xml:space="preserve">Enseignement professionnel et Français : Deux types d’activités </w:t>
      </w:r>
      <w:r w:rsidR="004E2231" w:rsidRPr="004E2231">
        <w:rPr>
          <w:rFonts w:ascii="Arial" w:hAnsi="Arial" w:cs="Arial"/>
          <w:sz w:val="22"/>
          <w:szCs w:val="22"/>
        </w:rPr>
        <w:t xml:space="preserve">possibles </w:t>
      </w:r>
      <w:r w:rsidRPr="004E2231">
        <w:rPr>
          <w:rFonts w:ascii="Arial" w:hAnsi="Arial" w:cs="Arial"/>
          <w:sz w:val="22"/>
          <w:szCs w:val="22"/>
        </w:rPr>
        <w:t xml:space="preserve">à partir du corpus de textes : Résumer les aspects règlementaires </w:t>
      </w:r>
      <w:r w:rsidR="00280BCA" w:rsidRPr="004E2231">
        <w:rPr>
          <w:rFonts w:ascii="Arial" w:hAnsi="Arial" w:cs="Arial"/>
          <w:sz w:val="22"/>
          <w:szCs w:val="22"/>
        </w:rPr>
        <w:t>pour préparer</w:t>
      </w:r>
      <w:r w:rsidRPr="004E2231">
        <w:rPr>
          <w:rFonts w:ascii="Arial" w:hAnsi="Arial" w:cs="Arial"/>
          <w:sz w:val="22"/>
          <w:szCs w:val="22"/>
        </w:rPr>
        <w:t xml:space="preserve"> l’élaboration d’une charte relative aux recommandations incontournables / Rédiger les recommandations à apporter dans le cadre de la situation professionnelle présentée.</w:t>
      </w:r>
      <w:r w:rsidR="00A66C4F">
        <w:rPr>
          <w:rFonts w:ascii="Arial" w:hAnsi="Arial" w:cs="Arial"/>
          <w:sz w:val="22"/>
          <w:szCs w:val="22"/>
        </w:rPr>
        <w:t xml:space="preserve"> </w:t>
      </w:r>
      <w:r w:rsidRPr="004E2231">
        <w:rPr>
          <w:rFonts w:ascii="Arial" w:hAnsi="Arial" w:cs="Arial"/>
          <w:sz w:val="22"/>
          <w:szCs w:val="22"/>
        </w:rPr>
        <w:t xml:space="preserve">Il s’agit d’amorcer l’écriture longue à partir des textes du corpus </w:t>
      </w:r>
      <w:r w:rsidR="00280BCA" w:rsidRPr="004E2231">
        <w:rPr>
          <w:rFonts w:ascii="Arial" w:hAnsi="Arial" w:cs="Arial"/>
          <w:sz w:val="22"/>
          <w:szCs w:val="22"/>
        </w:rPr>
        <w:t xml:space="preserve">en mettant l’accent sur </w:t>
      </w:r>
      <w:r w:rsidRPr="004E2231">
        <w:rPr>
          <w:rFonts w:ascii="Arial" w:hAnsi="Arial" w:cs="Arial"/>
          <w:sz w:val="22"/>
          <w:szCs w:val="22"/>
        </w:rPr>
        <w:t xml:space="preserve">les verbes à </w:t>
      </w:r>
      <w:r w:rsidR="00280BCA" w:rsidRPr="004E2231">
        <w:rPr>
          <w:rFonts w:ascii="Arial" w:hAnsi="Arial" w:cs="Arial"/>
          <w:sz w:val="22"/>
          <w:szCs w:val="22"/>
        </w:rPr>
        <w:t>l’infinitif, les tournures impersonnelles et l’emploi de « on</w:t>
      </w:r>
      <w:r w:rsidR="000416CA">
        <w:rPr>
          <w:rFonts w:ascii="Arial" w:hAnsi="Arial" w:cs="Arial"/>
          <w:sz w:val="22"/>
          <w:szCs w:val="22"/>
        </w:rPr>
        <w:t> »).</w:t>
      </w:r>
    </w:p>
    <w:p w:rsidR="00A9280D" w:rsidRDefault="00A9280D" w:rsidP="00931D5A">
      <w:pPr>
        <w:rPr>
          <w:rFonts w:ascii="Arial" w:hAnsi="Arial" w:cs="Arial"/>
          <w:sz w:val="22"/>
          <w:szCs w:val="22"/>
        </w:rPr>
        <w:sectPr w:rsidR="00A9280D" w:rsidSect="004240EE">
          <w:pgSz w:w="16838" w:h="11906" w:orient="landscape"/>
          <w:pgMar w:top="1247" w:right="1021" w:bottom="1247" w:left="1021" w:header="708" w:footer="708" w:gutter="0"/>
          <w:cols w:space="708"/>
          <w:docGrid w:linePitch="360"/>
        </w:sectPr>
      </w:pPr>
    </w:p>
    <w:p w:rsidR="004E07AE" w:rsidRPr="00873225" w:rsidRDefault="004E07AE" w:rsidP="007A5630">
      <w:pPr>
        <w:shd w:val="clear" w:color="auto" w:fill="E5DFEC" w:themeFill="accent4" w:themeFillTint="33"/>
        <w:rPr>
          <w:rFonts w:ascii="Arial" w:hAnsi="Arial" w:cs="Arial"/>
          <w:sz w:val="22"/>
          <w:szCs w:val="22"/>
        </w:rPr>
      </w:pPr>
      <w:r w:rsidRPr="00873225">
        <w:rPr>
          <w:rFonts w:ascii="Arial" w:hAnsi="Arial" w:cs="Arial"/>
          <w:b/>
          <w:sz w:val="22"/>
          <w:szCs w:val="22"/>
        </w:rPr>
        <w:lastRenderedPageBreak/>
        <w:t>Séance n°4 :</w:t>
      </w:r>
      <w:r w:rsidRPr="00873225">
        <w:rPr>
          <w:rFonts w:ascii="Arial" w:hAnsi="Arial" w:cs="Arial"/>
          <w:sz w:val="22"/>
          <w:szCs w:val="22"/>
        </w:rPr>
        <w:t xml:space="preserve"> Les produits solaires et </w:t>
      </w:r>
      <w:r w:rsidR="00AC7F81">
        <w:rPr>
          <w:rFonts w:ascii="Arial" w:hAnsi="Arial" w:cs="Arial"/>
          <w:sz w:val="22"/>
          <w:szCs w:val="22"/>
        </w:rPr>
        <w:t xml:space="preserve">les </w:t>
      </w:r>
      <w:r w:rsidRPr="00873225">
        <w:rPr>
          <w:rFonts w:ascii="Arial" w:hAnsi="Arial" w:cs="Arial"/>
          <w:sz w:val="22"/>
          <w:szCs w:val="22"/>
        </w:rPr>
        <w:t>autobronzants</w:t>
      </w:r>
      <w:r w:rsidRPr="00873225">
        <w:rPr>
          <w:rFonts w:ascii="Arial" w:hAnsi="Arial" w:cs="Arial"/>
          <w:sz w:val="22"/>
          <w:szCs w:val="22"/>
        </w:rPr>
        <w:tab/>
      </w:r>
      <w:r w:rsidRPr="00873225">
        <w:rPr>
          <w:rFonts w:ascii="Arial" w:hAnsi="Arial" w:cs="Arial"/>
          <w:sz w:val="22"/>
          <w:szCs w:val="22"/>
        </w:rPr>
        <w:tab/>
      </w:r>
      <w:r w:rsidRPr="00873225">
        <w:rPr>
          <w:rFonts w:ascii="Arial" w:hAnsi="Arial" w:cs="Arial"/>
          <w:sz w:val="22"/>
          <w:szCs w:val="22"/>
        </w:rPr>
        <w:tab/>
      </w:r>
      <w:r w:rsidRPr="00873225">
        <w:rPr>
          <w:rFonts w:ascii="Arial" w:hAnsi="Arial" w:cs="Arial"/>
          <w:sz w:val="22"/>
          <w:szCs w:val="22"/>
        </w:rPr>
        <w:tab/>
      </w:r>
      <w:r w:rsidRPr="00873225">
        <w:rPr>
          <w:rFonts w:ascii="Arial" w:hAnsi="Arial" w:cs="Arial"/>
          <w:sz w:val="22"/>
          <w:szCs w:val="22"/>
        </w:rPr>
        <w:tab/>
      </w:r>
      <w:r w:rsidRPr="00873225">
        <w:rPr>
          <w:rFonts w:ascii="Arial" w:hAnsi="Arial" w:cs="Arial"/>
          <w:sz w:val="22"/>
          <w:szCs w:val="22"/>
        </w:rPr>
        <w:tab/>
      </w:r>
      <w:r w:rsidRPr="00873225">
        <w:rPr>
          <w:rFonts w:ascii="Arial" w:hAnsi="Arial" w:cs="Arial"/>
          <w:sz w:val="22"/>
          <w:szCs w:val="22"/>
        </w:rPr>
        <w:tab/>
      </w:r>
      <w:r w:rsidRPr="00873225">
        <w:rPr>
          <w:rFonts w:ascii="Arial" w:hAnsi="Arial" w:cs="Arial"/>
          <w:sz w:val="22"/>
          <w:szCs w:val="22"/>
        </w:rPr>
        <w:tab/>
      </w:r>
      <w:r w:rsidRPr="00873225">
        <w:rPr>
          <w:rFonts w:ascii="Arial" w:hAnsi="Arial" w:cs="Arial"/>
          <w:sz w:val="22"/>
          <w:szCs w:val="22"/>
        </w:rPr>
        <w:tab/>
      </w:r>
      <w:r w:rsidRPr="00873225">
        <w:rPr>
          <w:rFonts w:ascii="Arial" w:hAnsi="Arial" w:cs="Arial"/>
          <w:sz w:val="22"/>
          <w:szCs w:val="22"/>
        </w:rPr>
        <w:tab/>
        <w:t>Durée : 1h30</w:t>
      </w:r>
    </w:p>
    <w:p w:rsidR="004E07AE" w:rsidRDefault="004E07AE" w:rsidP="004E07AE">
      <w:pPr>
        <w:rPr>
          <w:rFonts w:ascii="Arial" w:hAnsi="Arial" w:cs="Arial"/>
          <w:sz w:val="22"/>
          <w:szCs w:val="22"/>
        </w:rPr>
      </w:pPr>
    </w:p>
    <w:p w:rsidR="004240EE" w:rsidRPr="00D01DE0" w:rsidRDefault="004240EE" w:rsidP="004240EE">
      <w:pPr>
        <w:rPr>
          <w:rFonts w:ascii="Arial" w:hAnsi="Arial" w:cs="Arial"/>
          <w:i/>
          <w:sz w:val="22"/>
          <w:szCs w:val="22"/>
        </w:rPr>
      </w:pPr>
      <w:r w:rsidRPr="004240EE">
        <w:rPr>
          <w:rFonts w:ascii="Arial" w:hAnsi="Arial" w:cs="Arial"/>
          <w:b/>
          <w:sz w:val="22"/>
          <w:szCs w:val="22"/>
        </w:rPr>
        <w:t xml:space="preserve">Situation professionnelle : </w:t>
      </w:r>
      <w:r w:rsidRPr="00D01DE0">
        <w:rPr>
          <w:rFonts w:ascii="Arial" w:hAnsi="Arial" w:cs="Arial"/>
          <w:i/>
          <w:sz w:val="22"/>
          <w:szCs w:val="22"/>
        </w:rPr>
        <w:t>Suite à vos conseils, la cliente renonce à une exposition aux rayonnements ultra-violets artificiels et prend rendez-vous pour une séance de douche auto-bronzante. Pleinement satisfaite, elle revient vous voir car elle part prochainement en vacances aux Antilles et souhaite obtenir un bronzage plus intense au soleil. Elle vous interroge pour savoir si une crème solaire est indispensable et si oui, quelle serait la crème solaire la plus adaptée pour bronzer et pour protéger sa peau des rayons UV.</w:t>
      </w:r>
    </w:p>
    <w:p w:rsidR="00691239" w:rsidRPr="00873225" w:rsidRDefault="00691239" w:rsidP="004E07AE">
      <w:pPr>
        <w:rPr>
          <w:rFonts w:ascii="Arial" w:hAnsi="Arial" w:cs="Arial"/>
          <w:sz w:val="22"/>
          <w:szCs w:val="22"/>
        </w:rPr>
      </w:pPr>
    </w:p>
    <w:p w:rsidR="004E07AE" w:rsidRPr="00873225" w:rsidRDefault="004E07AE" w:rsidP="004E07AE">
      <w:pPr>
        <w:rPr>
          <w:rFonts w:ascii="Arial" w:hAnsi="Arial" w:cs="Arial"/>
          <w:sz w:val="22"/>
          <w:szCs w:val="22"/>
        </w:rPr>
      </w:pPr>
      <w:r w:rsidRPr="00873225">
        <w:rPr>
          <w:rFonts w:ascii="Arial" w:hAnsi="Arial" w:cs="Arial"/>
          <w:b/>
          <w:sz w:val="22"/>
          <w:szCs w:val="22"/>
        </w:rPr>
        <w:t>Objectifs</w:t>
      </w:r>
      <w:r w:rsidRPr="00873225">
        <w:rPr>
          <w:rFonts w:ascii="Arial" w:hAnsi="Arial" w:cs="Arial"/>
          <w:sz w:val="22"/>
          <w:szCs w:val="22"/>
        </w:rPr>
        <w:t xml:space="preserve"> : </w:t>
      </w:r>
    </w:p>
    <w:p w:rsidR="004E07AE" w:rsidRDefault="004E07AE" w:rsidP="004E07AE">
      <w:pPr>
        <w:rPr>
          <w:rFonts w:ascii="Arial" w:hAnsi="Arial" w:cs="Arial"/>
          <w:sz w:val="22"/>
          <w:szCs w:val="22"/>
        </w:rPr>
      </w:pPr>
      <w:r w:rsidRPr="00691239">
        <w:rPr>
          <w:rFonts w:ascii="Arial" w:hAnsi="Arial" w:cs="Arial"/>
          <w:sz w:val="22"/>
          <w:szCs w:val="22"/>
          <w:u w:val="single"/>
        </w:rPr>
        <w:t>Français</w:t>
      </w:r>
      <w:r w:rsidRPr="00873225">
        <w:rPr>
          <w:rFonts w:ascii="Arial" w:hAnsi="Arial" w:cs="Arial"/>
          <w:sz w:val="22"/>
          <w:szCs w:val="22"/>
        </w:rPr>
        <w:t xml:space="preserve"> : </w:t>
      </w:r>
      <w:r w:rsidR="000416CA">
        <w:rPr>
          <w:rFonts w:ascii="Arial" w:hAnsi="Arial" w:cs="Arial"/>
          <w:sz w:val="22"/>
          <w:szCs w:val="22"/>
        </w:rPr>
        <w:t xml:space="preserve">confronter des </w:t>
      </w:r>
      <w:r w:rsidRPr="00873225">
        <w:rPr>
          <w:rFonts w:ascii="Arial" w:hAnsi="Arial" w:cs="Arial"/>
          <w:sz w:val="22"/>
          <w:szCs w:val="22"/>
        </w:rPr>
        <w:t>informations</w:t>
      </w:r>
      <w:r w:rsidR="00EB503F" w:rsidRPr="00873225">
        <w:rPr>
          <w:rFonts w:ascii="Arial" w:hAnsi="Arial" w:cs="Arial"/>
          <w:sz w:val="22"/>
          <w:szCs w:val="22"/>
        </w:rPr>
        <w:t>.</w:t>
      </w:r>
      <w:r w:rsidR="005A523F">
        <w:rPr>
          <w:rFonts w:ascii="Arial" w:hAnsi="Arial" w:cs="Arial"/>
          <w:sz w:val="22"/>
          <w:szCs w:val="22"/>
        </w:rPr>
        <w:t xml:space="preserve"> La description d’un produit par les procédés de la caractérisation et de la comparaison.</w:t>
      </w:r>
    </w:p>
    <w:p w:rsidR="00AD2251" w:rsidRPr="00873225" w:rsidRDefault="00AD2251" w:rsidP="004E07AE">
      <w:pPr>
        <w:rPr>
          <w:rFonts w:ascii="Arial" w:hAnsi="Arial" w:cs="Arial"/>
          <w:sz w:val="22"/>
          <w:szCs w:val="22"/>
        </w:rPr>
      </w:pPr>
      <w:r>
        <w:rPr>
          <w:rFonts w:ascii="Arial" w:hAnsi="Arial" w:cs="Arial"/>
          <w:sz w:val="22"/>
          <w:szCs w:val="22"/>
        </w:rPr>
        <w:t xml:space="preserve">Etude de la langue : les points de langue vus séance 1 : mobilisation du complément du nom et de l’adjectif ; vocabulaire mélioratif et péjoratif au service de la comparaison + </w:t>
      </w:r>
      <w:r w:rsidR="008F3F71">
        <w:rPr>
          <w:rFonts w:ascii="Arial" w:hAnsi="Arial" w:cs="Arial"/>
          <w:sz w:val="22"/>
          <w:szCs w:val="22"/>
        </w:rPr>
        <w:t xml:space="preserve">mots outils de la comparaison : les </w:t>
      </w:r>
      <w:r w:rsidR="003B2286">
        <w:rPr>
          <w:rFonts w:ascii="Arial" w:hAnsi="Arial" w:cs="Arial"/>
          <w:sz w:val="22"/>
          <w:szCs w:val="22"/>
        </w:rPr>
        <w:t xml:space="preserve">adjectifs comparatifs, </w:t>
      </w:r>
      <w:r w:rsidR="008F3F71">
        <w:rPr>
          <w:rFonts w:ascii="Arial" w:hAnsi="Arial" w:cs="Arial"/>
          <w:sz w:val="22"/>
          <w:szCs w:val="22"/>
        </w:rPr>
        <w:t>les invariables (</w:t>
      </w:r>
      <w:r w:rsidR="003B2286">
        <w:rPr>
          <w:rFonts w:ascii="Arial" w:hAnsi="Arial" w:cs="Arial"/>
          <w:sz w:val="22"/>
          <w:szCs w:val="22"/>
        </w:rPr>
        <w:t>adverbe, conjonction</w:t>
      </w:r>
      <w:r w:rsidR="008F3F71">
        <w:rPr>
          <w:rFonts w:ascii="Arial" w:hAnsi="Arial" w:cs="Arial"/>
          <w:sz w:val="22"/>
          <w:szCs w:val="22"/>
        </w:rPr>
        <w:t>).</w:t>
      </w:r>
    </w:p>
    <w:p w:rsidR="004E07AE" w:rsidRPr="00873225" w:rsidRDefault="004E07AE" w:rsidP="004E07AE">
      <w:pPr>
        <w:rPr>
          <w:rFonts w:ascii="Arial" w:hAnsi="Arial" w:cs="Arial"/>
          <w:sz w:val="22"/>
          <w:szCs w:val="22"/>
        </w:rPr>
      </w:pPr>
      <w:r w:rsidRPr="00691239">
        <w:rPr>
          <w:rFonts w:ascii="Arial" w:hAnsi="Arial" w:cs="Arial"/>
          <w:sz w:val="22"/>
          <w:szCs w:val="22"/>
          <w:u w:val="single"/>
        </w:rPr>
        <w:t>Enseignement professionnel</w:t>
      </w:r>
      <w:r w:rsidRPr="00873225">
        <w:rPr>
          <w:rFonts w:ascii="Arial" w:hAnsi="Arial" w:cs="Arial"/>
          <w:sz w:val="22"/>
          <w:szCs w:val="22"/>
        </w:rPr>
        <w:t> : établir une étude comparative entre des produits solaires et les autobronzants</w:t>
      </w:r>
      <w:r w:rsidR="00EB503F" w:rsidRPr="00873225">
        <w:rPr>
          <w:rFonts w:ascii="Arial" w:hAnsi="Arial" w:cs="Arial"/>
          <w:sz w:val="22"/>
          <w:szCs w:val="22"/>
        </w:rPr>
        <w:t>.</w:t>
      </w:r>
    </w:p>
    <w:p w:rsidR="004E07AE" w:rsidRPr="00873225" w:rsidRDefault="004E07AE" w:rsidP="004E07AE">
      <w:pPr>
        <w:rPr>
          <w:rFonts w:ascii="Arial" w:hAnsi="Arial" w:cs="Arial"/>
          <w:sz w:val="22"/>
          <w:szCs w:val="22"/>
        </w:rPr>
      </w:pPr>
    </w:p>
    <w:p w:rsidR="00EE0829" w:rsidRPr="00EE0829" w:rsidRDefault="00EE0829" w:rsidP="00931D5A">
      <w:pPr>
        <w:rPr>
          <w:rFonts w:ascii="Arial" w:hAnsi="Arial" w:cs="Arial"/>
          <w:color w:val="0070C0"/>
          <w:sz w:val="22"/>
          <w:szCs w:val="22"/>
        </w:rPr>
      </w:pPr>
    </w:p>
    <w:p w:rsidR="00B47775" w:rsidRPr="00873225" w:rsidRDefault="00B47775" w:rsidP="000B4982">
      <w:pPr>
        <w:rPr>
          <w:rFonts w:ascii="Arial" w:hAnsi="Arial" w:cs="Arial"/>
          <w:b/>
          <w:sz w:val="22"/>
          <w:szCs w:val="22"/>
        </w:rPr>
      </w:pPr>
      <w:r w:rsidRPr="00873225">
        <w:rPr>
          <w:rFonts w:ascii="Arial" w:hAnsi="Arial" w:cs="Arial"/>
          <w:b/>
          <w:sz w:val="22"/>
          <w:szCs w:val="22"/>
        </w:rPr>
        <w:t>Déroulement de la séance</w:t>
      </w:r>
      <w:r w:rsidR="000156B4" w:rsidRPr="00873225">
        <w:rPr>
          <w:rFonts w:ascii="Arial" w:hAnsi="Arial" w:cs="Arial"/>
          <w:b/>
          <w:sz w:val="22"/>
          <w:szCs w:val="22"/>
        </w:rPr>
        <w:t xml:space="preserve"> n°4</w:t>
      </w:r>
    </w:p>
    <w:p w:rsidR="004E07AE" w:rsidRPr="00691239" w:rsidRDefault="004E07AE" w:rsidP="000B4982">
      <w:pPr>
        <w:rPr>
          <w:rFonts w:ascii="Arial" w:hAnsi="Arial" w:cs="Arial"/>
          <w:sz w:val="10"/>
          <w:szCs w:val="22"/>
        </w:rPr>
      </w:pPr>
    </w:p>
    <w:tbl>
      <w:tblPr>
        <w:tblStyle w:val="Grilledutableau"/>
        <w:tblW w:w="13900" w:type="dxa"/>
        <w:tblLook w:val="04A0" w:firstRow="1" w:lastRow="0" w:firstColumn="1" w:lastColumn="0" w:noHBand="0" w:noVBand="1"/>
      </w:tblPr>
      <w:tblGrid>
        <w:gridCol w:w="3100"/>
        <w:gridCol w:w="4125"/>
        <w:gridCol w:w="2410"/>
        <w:gridCol w:w="1915"/>
        <w:gridCol w:w="2350"/>
      </w:tblGrid>
      <w:tr w:rsidR="00B023A1" w:rsidRPr="00994157" w:rsidTr="00FB3E93">
        <w:tc>
          <w:tcPr>
            <w:tcW w:w="3100" w:type="dxa"/>
            <w:shd w:val="clear" w:color="auto" w:fill="DBE5F1" w:themeFill="accent1" w:themeFillTint="33"/>
          </w:tcPr>
          <w:p w:rsidR="003A32DC" w:rsidRPr="00994157" w:rsidRDefault="003A32DC" w:rsidP="00B47775">
            <w:pPr>
              <w:jc w:val="center"/>
              <w:rPr>
                <w:rFonts w:ascii="Arial" w:hAnsi="Arial" w:cs="Arial"/>
                <w:b/>
                <w:sz w:val="22"/>
                <w:szCs w:val="22"/>
              </w:rPr>
            </w:pPr>
            <w:r w:rsidRPr="00994157">
              <w:rPr>
                <w:rFonts w:ascii="Arial" w:hAnsi="Arial" w:cs="Arial"/>
                <w:b/>
                <w:sz w:val="22"/>
                <w:szCs w:val="22"/>
              </w:rPr>
              <w:t>Etapes / Objectifs intermédiaires</w:t>
            </w:r>
          </w:p>
        </w:tc>
        <w:tc>
          <w:tcPr>
            <w:tcW w:w="4125" w:type="dxa"/>
            <w:shd w:val="clear" w:color="auto" w:fill="DBE5F1" w:themeFill="accent1" w:themeFillTint="33"/>
          </w:tcPr>
          <w:p w:rsidR="003A32DC" w:rsidRPr="00994157" w:rsidRDefault="003A32DC" w:rsidP="00B47775">
            <w:pPr>
              <w:jc w:val="center"/>
              <w:rPr>
                <w:rFonts w:ascii="Arial" w:hAnsi="Arial" w:cs="Arial"/>
                <w:b/>
                <w:sz w:val="22"/>
                <w:szCs w:val="22"/>
              </w:rPr>
            </w:pPr>
            <w:r w:rsidRPr="00994157">
              <w:rPr>
                <w:rFonts w:ascii="Arial" w:hAnsi="Arial" w:cs="Arial"/>
                <w:b/>
                <w:sz w:val="22"/>
                <w:szCs w:val="22"/>
              </w:rPr>
              <w:t>Activités</w:t>
            </w:r>
          </w:p>
        </w:tc>
        <w:tc>
          <w:tcPr>
            <w:tcW w:w="2410" w:type="dxa"/>
            <w:shd w:val="clear" w:color="auto" w:fill="DBE5F1" w:themeFill="accent1" w:themeFillTint="33"/>
          </w:tcPr>
          <w:p w:rsidR="003A32DC" w:rsidRPr="00994157" w:rsidRDefault="003A32DC" w:rsidP="000B4982">
            <w:pPr>
              <w:rPr>
                <w:rFonts w:ascii="Arial" w:hAnsi="Arial" w:cs="Arial"/>
                <w:b/>
                <w:sz w:val="22"/>
                <w:szCs w:val="22"/>
              </w:rPr>
            </w:pPr>
            <w:r w:rsidRPr="00994157">
              <w:rPr>
                <w:rFonts w:ascii="Arial" w:hAnsi="Arial" w:cs="Arial"/>
                <w:b/>
                <w:sz w:val="22"/>
                <w:szCs w:val="22"/>
              </w:rPr>
              <w:t>Organisations élèves</w:t>
            </w:r>
          </w:p>
        </w:tc>
        <w:tc>
          <w:tcPr>
            <w:tcW w:w="1915" w:type="dxa"/>
            <w:shd w:val="clear" w:color="auto" w:fill="DBE5F1" w:themeFill="accent1" w:themeFillTint="33"/>
          </w:tcPr>
          <w:p w:rsidR="003A32DC" w:rsidRPr="00994157" w:rsidRDefault="003A32DC" w:rsidP="000B4982">
            <w:pPr>
              <w:rPr>
                <w:rFonts w:ascii="Arial" w:hAnsi="Arial" w:cs="Arial"/>
                <w:b/>
                <w:sz w:val="22"/>
                <w:szCs w:val="22"/>
              </w:rPr>
            </w:pPr>
            <w:r w:rsidRPr="00994157">
              <w:rPr>
                <w:rFonts w:ascii="Arial" w:hAnsi="Arial" w:cs="Arial"/>
                <w:b/>
                <w:sz w:val="22"/>
                <w:szCs w:val="22"/>
              </w:rPr>
              <w:t>Co-intervention</w:t>
            </w:r>
          </w:p>
        </w:tc>
        <w:tc>
          <w:tcPr>
            <w:tcW w:w="2350" w:type="dxa"/>
            <w:shd w:val="clear" w:color="auto" w:fill="DBE5F1" w:themeFill="accent1" w:themeFillTint="33"/>
          </w:tcPr>
          <w:p w:rsidR="003A32DC" w:rsidRPr="00994157" w:rsidRDefault="003A32DC" w:rsidP="000B4982">
            <w:pPr>
              <w:rPr>
                <w:rFonts w:ascii="Arial" w:hAnsi="Arial" w:cs="Arial"/>
                <w:b/>
                <w:sz w:val="22"/>
                <w:szCs w:val="22"/>
              </w:rPr>
            </w:pPr>
            <w:r w:rsidRPr="00994157">
              <w:rPr>
                <w:rFonts w:ascii="Arial" w:hAnsi="Arial" w:cs="Arial"/>
                <w:b/>
                <w:sz w:val="22"/>
                <w:szCs w:val="22"/>
              </w:rPr>
              <w:t>Ce que fait l’autre enseignant</w:t>
            </w:r>
          </w:p>
        </w:tc>
      </w:tr>
      <w:tr w:rsidR="003A32DC" w:rsidRPr="00994157" w:rsidTr="00FB3E93">
        <w:tc>
          <w:tcPr>
            <w:tcW w:w="3100" w:type="dxa"/>
          </w:tcPr>
          <w:p w:rsidR="009727FF" w:rsidRPr="00994157" w:rsidRDefault="003625F4" w:rsidP="000B4982">
            <w:pPr>
              <w:rPr>
                <w:rFonts w:ascii="Arial" w:hAnsi="Arial" w:cs="Arial"/>
                <w:i/>
                <w:sz w:val="22"/>
                <w:szCs w:val="22"/>
              </w:rPr>
            </w:pPr>
            <w:r w:rsidRPr="00994157">
              <w:rPr>
                <w:rFonts w:ascii="Arial" w:hAnsi="Arial" w:cs="Arial"/>
                <w:sz w:val="22"/>
                <w:szCs w:val="22"/>
              </w:rPr>
              <w:t>Enoncer la problématique et en déduire les objectifs de la séance</w:t>
            </w:r>
            <w:r w:rsidR="00400464" w:rsidRPr="00994157">
              <w:rPr>
                <w:rFonts w:ascii="Arial" w:hAnsi="Arial" w:cs="Arial"/>
                <w:sz w:val="22"/>
                <w:szCs w:val="22"/>
              </w:rPr>
              <w:t>.</w:t>
            </w:r>
          </w:p>
        </w:tc>
        <w:tc>
          <w:tcPr>
            <w:tcW w:w="4125" w:type="dxa"/>
          </w:tcPr>
          <w:p w:rsidR="009727FF" w:rsidRPr="00994157" w:rsidRDefault="003625F4" w:rsidP="000B4982">
            <w:pPr>
              <w:rPr>
                <w:rFonts w:ascii="Arial" w:hAnsi="Arial" w:cs="Arial"/>
                <w:i/>
                <w:sz w:val="22"/>
                <w:szCs w:val="22"/>
              </w:rPr>
            </w:pPr>
            <w:r w:rsidRPr="00994157">
              <w:rPr>
                <w:rFonts w:ascii="Arial" w:hAnsi="Arial" w:cs="Arial"/>
                <w:sz w:val="22"/>
                <w:szCs w:val="22"/>
              </w:rPr>
              <w:t>Analyser la situation professionnelle et formuler la problématique</w:t>
            </w:r>
            <w:r w:rsidR="00400464" w:rsidRPr="00994157">
              <w:rPr>
                <w:rFonts w:ascii="Arial" w:hAnsi="Arial" w:cs="Arial"/>
                <w:sz w:val="22"/>
                <w:szCs w:val="22"/>
              </w:rPr>
              <w:t>.</w:t>
            </w:r>
          </w:p>
        </w:tc>
        <w:tc>
          <w:tcPr>
            <w:tcW w:w="2410" w:type="dxa"/>
          </w:tcPr>
          <w:p w:rsidR="003A32DC" w:rsidRPr="00994157" w:rsidRDefault="00FF6BC3" w:rsidP="000B4982">
            <w:pPr>
              <w:rPr>
                <w:rFonts w:ascii="Arial" w:hAnsi="Arial" w:cs="Arial"/>
                <w:noProof/>
                <w:sz w:val="22"/>
                <w:szCs w:val="22"/>
              </w:rPr>
            </w:pPr>
            <w:r w:rsidRPr="00994157">
              <w:rPr>
                <w:rFonts w:ascii="Arial" w:hAnsi="Arial" w:cs="Arial"/>
                <w:noProof/>
                <w:sz w:val="22"/>
                <w:szCs w:val="22"/>
              </w:rPr>
              <w:t>Classe entière</w:t>
            </w:r>
          </w:p>
        </w:tc>
        <w:tc>
          <w:tcPr>
            <w:tcW w:w="1915" w:type="dxa"/>
          </w:tcPr>
          <w:p w:rsidR="003A32DC" w:rsidRPr="00994157" w:rsidRDefault="003A32DC" w:rsidP="000B4982">
            <w:pPr>
              <w:rPr>
                <w:rFonts w:ascii="Arial" w:hAnsi="Arial" w:cs="Arial"/>
                <w:sz w:val="22"/>
                <w:szCs w:val="22"/>
              </w:rPr>
            </w:pPr>
          </w:p>
          <w:p w:rsidR="003A32DC" w:rsidRPr="00994157" w:rsidRDefault="003A32DC" w:rsidP="000B4982">
            <w:pPr>
              <w:rPr>
                <w:rFonts w:ascii="Arial" w:hAnsi="Arial" w:cs="Arial"/>
                <w:sz w:val="22"/>
                <w:szCs w:val="22"/>
              </w:rPr>
            </w:pP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EP    </w:t>
            </w:r>
            <w:r w:rsidRPr="00994157">
              <w:rPr>
                <w:rFonts w:ascii="Arial" w:hAnsi="Arial" w:cs="Arial"/>
                <w:sz w:val="22"/>
                <w:szCs w:val="22"/>
              </w:rPr>
              <w:sym w:font="Wingdings" w:char="F0A8"/>
            </w:r>
            <w:r w:rsidRPr="00994157">
              <w:rPr>
                <w:rFonts w:ascii="Arial" w:hAnsi="Arial" w:cs="Arial"/>
                <w:sz w:val="22"/>
                <w:szCs w:val="22"/>
              </w:rPr>
              <w:t xml:space="preserve"> EG</w:t>
            </w:r>
          </w:p>
        </w:tc>
        <w:tc>
          <w:tcPr>
            <w:tcW w:w="2350" w:type="dxa"/>
          </w:tcPr>
          <w:p w:rsidR="003A32DC" w:rsidRPr="00994157" w:rsidRDefault="003A32DC" w:rsidP="000B4982">
            <w:pPr>
              <w:rPr>
                <w:rFonts w:ascii="Arial" w:hAnsi="Arial" w:cs="Arial"/>
                <w:sz w:val="22"/>
                <w:szCs w:val="22"/>
              </w:rPr>
            </w:pPr>
          </w:p>
        </w:tc>
      </w:tr>
      <w:tr w:rsidR="00CC03D1" w:rsidRPr="00994157" w:rsidTr="00FB3E93">
        <w:tc>
          <w:tcPr>
            <w:tcW w:w="3100" w:type="dxa"/>
          </w:tcPr>
          <w:p w:rsidR="00CC03D1" w:rsidRPr="00994157" w:rsidRDefault="00BB791F" w:rsidP="000B4982">
            <w:pPr>
              <w:rPr>
                <w:rFonts w:ascii="Arial" w:hAnsi="Arial" w:cs="Arial"/>
                <w:sz w:val="22"/>
                <w:szCs w:val="22"/>
              </w:rPr>
            </w:pPr>
            <w:r w:rsidRPr="00994157">
              <w:rPr>
                <w:rFonts w:ascii="Arial" w:hAnsi="Arial" w:cs="Arial"/>
                <w:sz w:val="22"/>
                <w:szCs w:val="22"/>
              </w:rPr>
              <w:t>Présenter les textes et discours nécessaires à l’atteinte des objectifs</w:t>
            </w:r>
            <w:r w:rsidR="00400464" w:rsidRPr="00994157">
              <w:rPr>
                <w:rFonts w:ascii="Arial" w:hAnsi="Arial" w:cs="Arial"/>
                <w:sz w:val="22"/>
                <w:szCs w:val="22"/>
              </w:rPr>
              <w:t>.</w:t>
            </w:r>
          </w:p>
        </w:tc>
        <w:tc>
          <w:tcPr>
            <w:tcW w:w="4125" w:type="dxa"/>
          </w:tcPr>
          <w:p w:rsidR="00CC03D1" w:rsidRPr="00994157" w:rsidRDefault="00BB791F" w:rsidP="000B4982">
            <w:pPr>
              <w:rPr>
                <w:rFonts w:ascii="Arial" w:hAnsi="Arial" w:cs="Arial"/>
                <w:sz w:val="22"/>
                <w:szCs w:val="22"/>
              </w:rPr>
            </w:pPr>
            <w:r w:rsidRPr="00994157">
              <w:rPr>
                <w:rFonts w:ascii="Arial" w:hAnsi="Arial" w:cs="Arial"/>
                <w:sz w:val="22"/>
                <w:szCs w:val="22"/>
              </w:rPr>
              <w:t>Identifier les types ou genres de textes nécessaires</w:t>
            </w:r>
            <w:r w:rsidR="002E2430" w:rsidRPr="00994157">
              <w:rPr>
                <w:rFonts w:ascii="Arial" w:hAnsi="Arial" w:cs="Arial"/>
                <w:sz w:val="22"/>
                <w:szCs w:val="22"/>
              </w:rPr>
              <w:t xml:space="preserve"> à l’étude de la situation.</w:t>
            </w:r>
          </w:p>
        </w:tc>
        <w:tc>
          <w:tcPr>
            <w:tcW w:w="2410" w:type="dxa"/>
          </w:tcPr>
          <w:p w:rsidR="00CC03D1" w:rsidRPr="00994157" w:rsidRDefault="00BB791F" w:rsidP="000B4982">
            <w:pPr>
              <w:rPr>
                <w:rFonts w:ascii="Arial" w:hAnsi="Arial" w:cs="Arial"/>
                <w:noProof/>
                <w:sz w:val="22"/>
                <w:szCs w:val="22"/>
              </w:rPr>
            </w:pPr>
            <w:r w:rsidRPr="00994157">
              <w:rPr>
                <w:rFonts w:ascii="Arial" w:hAnsi="Arial" w:cs="Arial"/>
                <w:noProof/>
                <w:sz w:val="22"/>
                <w:szCs w:val="22"/>
              </w:rPr>
              <w:t>Classe entière</w:t>
            </w:r>
          </w:p>
        </w:tc>
        <w:tc>
          <w:tcPr>
            <w:tcW w:w="1915" w:type="dxa"/>
          </w:tcPr>
          <w:p w:rsidR="00BB791F" w:rsidRPr="00994157" w:rsidRDefault="00BB791F" w:rsidP="000B4982">
            <w:pPr>
              <w:rPr>
                <w:rFonts w:ascii="Arial" w:hAnsi="Arial" w:cs="Arial"/>
                <w:sz w:val="22"/>
                <w:szCs w:val="22"/>
                <w:shd w:val="clear" w:color="auto" w:fill="0070C0"/>
              </w:rPr>
            </w:pPr>
          </w:p>
          <w:p w:rsidR="00CC03D1" w:rsidRPr="00994157" w:rsidRDefault="00BB791F" w:rsidP="000B4982">
            <w:pPr>
              <w:rPr>
                <w:rFonts w:ascii="Arial" w:hAnsi="Arial" w:cs="Arial"/>
                <w:sz w:val="22"/>
                <w:szCs w:val="22"/>
              </w:rPr>
            </w:pPr>
            <w:r w:rsidRPr="00994157">
              <w:rPr>
                <w:rFonts w:ascii="Arial" w:hAnsi="Arial" w:cs="Arial"/>
                <w:sz w:val="22"/>
                <w:szCs w:val="22"/>
                <w:shd w:val="clear" w:color="auto" w:fill="FFFFFF" w:themeFill="background1"/>
              </w:rPr>
              <w:sym w:font="Wingdings" w:char="F0A8"/>
            </w:r>
            <w:r w:rsidRPr="00994157">
              <w:rPr>
                <w:rFonts w:ascii="Arial" w:hAnsi="Arial" w:cs="Arial"/>
                <w:sz w:val="22"/>
                <w:szCs w:val="22"/>
              </w:rPr>
              <w:t xml:space="preserve"> EP       </w:t>
            </w: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EG</w:t>
            </w:r>
          </w:p>
        </w:tc>
        <w:tc>
          <w:tcPr>
            <w:tcW w:w="2350" w:type="dxa"/>
          </w:tcPr>
          <w:p w:rsidR="00CC03D1" w:rsidRPr="00994157" w:rsidRDefault="00CC03D1" w:rsidP="000B4982">
            <w:pPr>
              <w:rPr>
                <w:rFonts w:ascii="Arial" w:hAnsi="Arial" w:cs="Arial"/>
                <w:sz w:val="22"/>
                <w:szCs w:val="22"/>
              </w:rPr>
            </w:pPr>
          </w:p>
        </w:tc>
      </w:tr>
      <w:tr w:rsidR="003A32DC" w:rsidRPr="00994157" w:rsidTr="00FB3E93">
        <w:tc>
          <w:tcPr>
            <w:tcW w:w="3100" w:type="dxa"/>
          </w:tcPr>
          <w:p w:rsidR="006A23A7" w:rsidRPr="00994157" w:rsidRDefault="009727FF" w:rsidP="00EF1351">
            <w:pPr>
              <w:rPr>
                <w:rFonts w:ascii="Arial" w:hAnsi="Arial" w:cs="Arial"/>
                <w:sz w:val="22"/>
                <w:szCs w:val="22"/>
              </w:rPr>
            </w:pPr>
            <w:r w:rsidRPr="00994157">
              <w:rPr>
                <w:rFonts w:ascii="Arial" w:hAnsi="Arial" w:cs="Arial"/>
                <w:sz w:val="22"/>
                <w:szCs w:val="22"/>
              </w:rPr>
              <w:t>Analyse</w:t>
            </w:r>
            <w:r w:rsidR="0086075A" w:rsidRPr="00994157">
              <w:rPr>
                <w:rFonts w:ascii="Arial" w:hAnsi="Arial" w:cs="Arial"/>
                <w:sz w:val="22"/>
                <w:szCs w:val="22"/>
              </w:rPr>
              <w:t>r</w:t>
            </w:r>
            <w:r w:rsidRPr="00994157">
              <w:rPr>
                <w:rFonts w:ascii="Arial" w:hAnsi="Arial" w:cs="Arial"/>
                <w:sz w:val="22"/>
                <w:szCs w:val="22"/>
              </w:rPr>
              <w:t xml:space="preserve"> et exploit</w:t>
            </w:r>
            <w:r w:rsidR="0086075A" w:rsidRPr="00994157">
              <w:rPr>
                <w:rFonts w:ascii="Arial" w:hAnsi="Arial" w:cs="Arial"/>
                <w:sz w:val="22"/>
                <w:szCs w:val="22"/>
              </w:rPr>
              <w:t>er</w:t>
            </w:r>
            <w:r w:rsidRPr="00994157">
              <w:rPr>
                <w:rFonts w:ascii="Arial" w:hAnsi="Arial" w:cs="Arial"/>
                <w:sz w:val="22"/>
                <w:szCs w:val="22"/>
              </w:rPr>
              <w:t xml:space="preserve"> de</w:t>
            </w:r>
            <w:r w:rsidR="0086075A" w:rsidRPr="00994157">
              <w:rPr>
                <w:rFonts w:ascii="Arial" w:hAnsi="Arial" w:cs="Arial"/>
                <w:sz w:val="22"/>
                <w:szCs w:val="22"/>
              </w:rPr>
              <w:t>s</w:t>
            </w:r>
            <w:r w:rsidRPr="00994157">
              <w:rPr>
                <w:rFonts w:ascii="Arial" w:hAnsi="Arial" w:cs="Arial"/>
                <w:sz w:val="22"/>
                <w:szCs w:val="22"/>
              </w:rPr>
              <w:t xml:space="preserve"> documents</w:t>
            </w:r>
            <w:r w:rsidR="006A23A7" w:rsidRPr="00994157">
              <w:rPr>
                <w:rFonts w:ascii="Arial" w:hAnsi="Arial" w:cs="Arial"/>
                <w:sz w:val="22"/>
                <w:szCs w:val="22"/>
              </w:rPr>
              <w:t xml:space="preserve"> dans le but de préparer un compte-rendu.</w:t>
            </w:r>
          </w:p>
          <w:p w:rsidR="00D64A5B" w:rsidRDefault="00D64A5B" w:rsidP="00EF1351">
            <w:pPr>
              <w:rPr>
                <w:rFonts w:ascii="Arial" w:hAnsi="Arial" w:cs="Arial"/>
                <w:sz w:val="22"/>
                <w:szCs w:val="22"/>
              </w:rPr>
            </w:pPr>
          </w:p>
          <w:p w:rsidR="009727FF" w:rsidRPr="00994157" w:rsidRDefault="00440B64" w:rsidP="00EF1351">
            <w:pPr>
              <w:rPr>
                <w:rFonts w:ascii="Arial" w:hAnsi="Arial" w:cs="Arial"/>
                <w:sz w:val="22"/>
                <w:szCs w:val="22"/>
              </w:rPr>
            </w:pPr>
            <w:r w:rsidRPr="00994157">
              <w:rPr>
                <w:rFonts w:ascii="Arial" w:hAnsi="Arial" w:cs="Arial"/>
                <w:sz w:val="22"/>
                <w:szCs w:val="22"/>
              </w:rPr>
              <w:t>I</w:t>
            </w:r>
            <w:r w:rsidR="006D2849" w:rsidRPr="00994157">
              <w:rPr>
                <w:rFonts w:ascii="Arial" w:hAnsi="Arial" w:cs="Arial"/>
                <w:sz w:val="22"/>
                <w:szCs w:val="22"/>
              </w:rPr>
              <w:t xml:space="preserve">ndiquer les propriétés des différents produits, </w:t>
            </w:r>
            <w:r w:rsidR="0045031D" w:rsidRPr="00994157">
              <w:rPr>
                <w:rFonts w:ascii="Arial" w:hAnsi="Arial" w:cs="Arial"/>
                <w:sz w:val="22"/>
                <w:szCs w:val="22"/>
              </w:rPr>
              <w:t>leurs caractères organoleptiques, justifier leurs formes galéniques et leurs conditionnements, différencier leurs composants</w:t>
            </w:r>
          </w:p>
        </w:tc>
        <w:tc>
          <w:tcPr>
            <w:tcW w:w="4125" w:type="dxa"/>
          </w:tcPr>
          <w:p w:rsidR="0086075A" w:rsidRPr="00994157" w:rsidRDefault="009727FF" w:rsidP="009727FF">
            <w:pPr>
              <w:rPr>
                <w:rFonts w:ascii="Arial" w:hAnsi="Arial" w:cs="Arial"/>
                <w:sz w:val="22"/>
                <w:szCs w:val="22"/>
                <w:u w:val="single"/>
              </w:rPr>
            </w:pPr>
            <w:r w:rsidRPr="00994157">
              <w:rPr>
                <w:rFonts w:ascii="Arial" w:hAnsi="Arial" w:cs="Arial"/>
                <w:sz w:val="22"/>
                <w:szCs w:val="22"/>
                <w:u w:val="single"/>
              </w:rPr>
              <w:t>Activité écrite</w:t>
            </w:r>
            <w:r w:rsidR="00DD69F7" w:rsidRPr="00994157">
              <w:rPr>
                <w:rFonts w:ascii="Arial" w:hAnsi="Arial" w:cs="Arial"/>
                <w:sz w:val="22"/>
                <w:szCs w:val="22"/>
                <w:u w:val="single"/>
              </w:rPr>
              <w:t xml:space="preserve"> et orale (dans le groupe)</w:t>
            </w:r>
            <w:r w:rsidRPr="00994157">
              <w:rPr>
                <w:rFonts w:ascii="Arial" w:hAnsi="Arial" w:cs="Arial"/>
                <w:sz w:val="22"/>
                <w:szCs w:val="22"/>
                <w:u w:val="single"/>
              </w:rPr>
              <w:t xml:space="preserve"> : </w:t>
            </w:r>
          </w:p>
          <w:p w:rsidR="009727FF" w:rsidRPr="00994157" w:rsidRDefault="00440B64" w:rsidP="009727FF">
            <w:pPr>
              <w:rPr>
                <w:rFonts w:ascii="Arial" w:hAnsi="Arial" w:cs="Arial"/>
                <w:sz w:val="22"/>
                <w:szCs w:val="22"/>
              </w:rPr>
            </w:pPr>
            <w:r w:rsidRPr="00994157">
              <w:rPr>
                <w:rFonts w:ascii="Arial" w:hAnsi="Arial" w:cs="Arial"/>
                <w:sz w:val="22"/>
                <w:szCs w:val="22"/>
              </w:rPr>
              <w:t>A partir</w:t>
            </w:r>
            <w:r w:rsidR="009727FF" w:rsidRPr="00994157">
              <w:rPr>
                <w:rFonts w:ascii="Arial" w:hAnsi="Arial" w:cs="Arial"/>
                <w:sz w:val="22"/>
                <w:szCs w:val="22"/>
              </w:rPr>
              <w:t xml:space="preserve"> d’un corpus de documents </w:t>
            </w:r>
          </w:p>
          <w:p w:rsidR="0045031D" w:rsidRPr="00994157" w:rsidRDefault="009727FF" w:rsidP="00A83D7B">
            <w:pPr>
              <w:rPr>
                <w:rFonts w:ascii="Arial" w:hAnsi="Arial" w:cs="Arial"/>
                <w:sz w:val="22"/>
                <w:szCs w:val="22"/>
              </w:rPr>
            </w:pPr>
            <w:r w:rsidRPr="00994157">
              <w:rPr>
                <w:rFonts w:ascii="Arial" w:hAnsi="Arial" w:cs="Arial"/>
                <w:sz w:val="22"/>
                <w:szCs w:val="22"/>
              </w:rPr>
              <w:t>(</w:t>
            </w:r>
            <w:r w:rsidR="006A23A7" w:rsidRPr="00994157">
              <w:rPr>
                <w:rFonts w:ascii="Arial" w:hAnsi="Arial" w:cs="Arial"/>
                <w:sz w:val="22"/>
                <w:szCs w:val="22"/>
              </w:rPr>
              <w:t>Catalogues</w:t>
            </w:r>
            <w:r w:rsidRPr="00994157">
              <w:rPr>
                <w:rFonts w:ascii="Arial" w:hAnsi="Arial" w:cs="Arial"/>
                <w:sz w:val="22"/>
                <w:szCs w:val="22"/>
              </w:rPr>
              <w:t xml:space="preserve"> professionnels, </w:t>
            </w:r>
            <w:r w:rsidR="00DD69F7" w:rsidRPr="00994157">
              <w:rPr>
                <w:rFonts w:ascii="Arial" w:hAnsi="Arial" w:cs="Arial"/>
                <w:sz w:val="22"/>
                <w:szCs w:val="22"/>
              </w:rPr>
              <w:t>articles</w:t>
            </w:r>
            <w:r w:rsidRPr="00994157">
              <w:rPr>
                <w:rFonts w:ascii="Arial" w:hAnsi="Arial" w:cs="Arial"/>
                <w:sz w:val="22"/>
                <w:szCs w:val="22"/>
              </w:rPr>
              <w:t xml:space="preserve"> de presse, fiches techniques</w:t>
            </w:r>
            <w:r w:rsidR="00DD69F7" w:rsidRPr="00994157">
              <w:rPr>
                <w:rFonts w:ascii="Arial" w:hAnsi="Arial" w:cs="Arial"/>
                <w:sz w:val="22"/>
                <w:szCs w:val="22"/>
              </w:rPr>
              <w:t>,</w:t>
            </w:r>
            <w:r w:rsidR="00801AD2" w:rsidRPr="00994157">
              <w:rPr>
                <w:rFonts w:ascii="Arial" w:hAnsi="Arial" w:cs="Arial"/>
                <w:sz w:val="22"/>
                <w:szCs w:val="22"/>
              </w:rPr>
              <w:t xml:space="preserve"> </w:t>
            </w:r>
            <w:r w:rsidRPr="00994157">
              <w:rPr>
                <w:rFonts w:ascii="Arial" w:hAnsi="Arial" w:cs="Arial"/>
                <w:sz w:val="22"/>
                <w:szCs w:val="22"/>
              </w:rPr>
              <w:t>…)</w:t>
            </w:r>
            <w:r w:rsidR="000C05ED" w:rsidRPr="00994157">
              <w:rPr>
                <w:rFonts w:ascii="Arial" w:hAnsi="Arial" w:cs="Arial"/>
                <w:sz w:val="22"/>
                <w:szCs w:val="22"/>
              </w:rPr>
              <w:t xml:space="preserve"> sur les produits solaires et autobronzants</w:t>
            </w:r>
            <w:r w:rsidR="00440B64" w:rsidRPr="00994157">
              <w:rPr>
                <w:rFonts w:ascii="Arial" w:hAnsi="Arial" w:cs="Arial"/>
                <w:sz w:val="22"/>
                <w:szCs w:val="22"/>
              </w:rPr>
              <w:t xml:space="preserve">, et </w:t>
            </w:r>
            <w:r w:rsidR="00873225" w:rsidRPr="00994157">
              <w:rPr>
                <w:rFonts w:ascii="Arial" w:hAnsi="Arial" w:cs="Arial"/>
                <w:sz w:val="22"/>
                <w:szCs w:val="22"/>
              </w:rPr>
              <w:t>d’une feuille d’écoute</w:t>
            </w:r>
            <w:r w:rsidR="00DD69F7" w:rsidRPr="00994157">
              <w:rPr>
                <w:rFonts w:ascii="Arial" w:hAnsi="Arial" w:cs="Arial"/>
                <w:sz w:val="22"/>
                <w:szCs w:val="22"/>
              </w:rPr>
              <w:t xml:space="preserve"> (support : </w:t>
            </w:r>
            <w:r w:rsidR="00440B64" w:rsidRPr="00994157">
              <w:rPr>
                <w:rFonts w:ascii="Arial" w:hAnsi="Arial" w:cs="Arial"/>
                <w:sz w:val="22"/>
                <w:szCs w:val="22"/>
              </w:rPr>
              <w:t xml:space="preserve">tableau à </w:t>
            </w:r>
            <w:r w:rsidR="00DD69F7" w:rsidRPr="00994157">
              <w:rPr>
                <w:rFonts w:ascii="Arial" w:hAnsi="Arial" w:cs="Arial"/>
                <w:sz w:val="22"/>
                <w:szCs w:val="22"/>
              </w:rPr>
              <w:t>renseigner)</w:t>
            </w:r>
            <w:r w:rsidR="00440B64" w:rsidRPr="00994157">
              <w:rPr>
                <w:rFonts w:ascii="Arial" w:hAnsi="Arial" w:cs="Arial"/>
                <w:sz w:val="22"/>
                <w:szCs w:val="22"/>
              </w:rPr>
              <w:t>,</w:t>
            </w:r>
            <w:r w:rsidR="00FB3E93" w:rsidRPr="00994157">
              <w:rPr>
                <w:rFonts w:ascii="Arial" w:hAnsi="Arial" w:cs="Arial"/>
                <w:sz w:val="22"/>
                <w:szCs w:val="22"/>
              </w:rPr>
              <w:t xml:space="preserve"> </w:t>
            </w:r>
            <w:r w:rsidR="00440B64" w:rsidRPr="00994157">
              <w:rPr>
                <w:rFonts w:ascii="Arial" w:hAnsi="Arial" w:cs="Arial"/>
                <w:sz w:val="22"/>
                <w:szCs w:val="22"/>
              </w:rPr>
              <w:t>les élèves élaborent</w:t>
            </w:r>
            <w:r w:rsidR="0045031D" w:rsidRPr="00994157">
              <w:rPr>
                <w:rFonts w:ascii="Arial" w:hAnsi="Arial" w:cs="Arial"/>
                <w:sz w:val="22"/>
                <w:szCs w:val="22"/>
              </w:rPr>
              <w:t xml:space="preserve"> une synthèse </w:t>
            </w:r>
            <w:r w:rsidR="00440B64" w:rsidRPr="00994157">
              <w:rPr>
                <w:rFonts w:ascii="Arial" w:hAnsi="Arial" w:cs="Arial"/>
                <w:sz w:val="22"/>
                <w:szCs w:val="22"/>
              </w:rPr>
              <w:t xml:space="preserve">qui sera mutualisée. </w:t>
            </w:r>
          </w:p>
          <w:p w:rsidR="00801AD2" w:rsidRPr="00D64A5B" w:rsidRDefault="00FB3E93" w:rsidP="00A83D7B">
            <w:pPr>
              <w:rPr>
                <w:rFonts w:ascii="Arial" w:hAnsi="Arial" w:cs="Arial"/>
                <w:i/>
                <w:color w:val="FF0000"/>
                <w:sz w:val="22"/>
                <w:szCs w:val="22"/>
              </w:rPr>
            </w:pPr>
            <w:r w:rsidRPr="00D64A5B">
              <w:rPr>
                <w:rFonts w:ascii="Arial" w:hAnsi="Arial" w:cs="Arial"/>
                <w:i/>
                <w:color w:val="000000"/>
                <w:sz w:val="18"/>
                <w:szCs w:val="22"/>
              </w:rPr>
              <w:t xml:space="preserve">Les consignes visent </w:t>
            </w:r>
            <w:r w:rsidRPr="00D64A5B">
              <w:rPr>
                <w:rFonts w:ascii="Arial" w:hAnsi="Arial" w:cs="Arial"/>
                <w:i/>
                <w:sz w:val="18"/>
                <w:szCs w:val="22"/>
              </w:rPr>
              <w:t>à créer l’échange (feuille d’écoute) et permettent le repérage d’un lexique professionnel.</w:t>
            </w:r>
            <w:r w:rsidR="002A6EF0" w:rsidRPr="00D64A5B">
              <w:rPr>
                <w:rFonts w:ascii="Arial" w:hAnsi="Arial" w:cs="Arial"/>
                <w:i/>
                <w:color w:val="FF0000"/>
                <w:sz w:val="18"/>
                <w:szCs w:val="22"/>
              </w:rPr>
              <w:t xml:space="preserve"> </w:t>
            </w:r>
          </w:p>
        </w:tc>
        <w:tc>
          <w:tcPr>
            <w:tcW w:w="2410" w:type="dxa"/>
          </w:tcPr>
          <w:p w:rsidR="00440B64" w:rsidRPr="00994157" w:rsidRDefault="00CE683D" w:rsidP="009727FF">
            <w:pPr>
              <w:rPr>
                <w:rFonts w:ascii="Arial" w:hAnsi="Arial" w:cs="Arial"/>
                <w:sz w:val="22"/>
                <w:szCs w:val="22"/>
              </w:rPr>
            </w:pPr>
            <w:r w:rsidRPr="00994157">
              <w:rPr>
                <w:rFonts w:ascii="Arial" w:hAnsi="Arial" w:cs="Arial"/>
                <w:sz w:val="22"/>
                <w:szCs w:val="22"/>
              </w:rPr>
              <w:t>G</w:t>
            </w:r>
            <w:r w:rsidR="009727FF" w:rsidRPr="00994157">
              <w:rPr>
                <w:rFonts w:ascii="Arial" w:hAnsi="Arial" w:cs="Arial"/>
                <w:sz w:val="22"/>
                <w:szCs w:val="22"/>
              </w:rPr>
              <w:t>roupe</w:t>
            </w:r>
            <w:r w:rsidRPr="00994157">
              <w:rPr>
                <w:rFonts w:ascii="Arial" w:hAnsi="Arial" w:cs="Arial"/>
                <w:sz w:val="22"/>
                <w:szCs w:val="22"/>
              </w:rPr>
              <w:t>s</w:t>
            </w:r>
            <w:r w:rsidR="00FF6BC3" w:rsidRPr="00994157">
              <w:rPr>
                <w:rFonts w:ascii="Arial" w:hAnsi="Arial" w:cs="Arial"/>
                <w:sz w:val="22"/>
                <w:szCs w:val="22"/>
              </w:rPr>
              <w:t xml:space="preserve"> : </w:t>
            </w:r>
          </w:p>
          <w:p w:rsidR="009727FF" w:rsidRPr="00994157" w:rsidRDefault="00440B64" w:rsidP="009727FF">
            <w:pPr>
              <w:rPr>
                <w:rFonts w:ascii="Arial" w:hAnsi="Arial" w:cs="Arial"/>
                <w:sz w:val="22"/>
                <w:szCs w:val="22"/>
              </w:rPr>
            </w:pPr>
            <w:r w:rsidRPr="00994157">
              <w:rPr>
                <w:rFonts w:ascii="Arial" w:hAnsi="Arial" w:cs="Arial"/>
                <w:sz w:val="22"/>
                <w:szCs w:val="22"/>
              </w:rPr>
              <w:t>- 6</w:t>
            </w:r>
            <w:r w:rsidR="00FF6BC3" w:rsidRPr="00994157">
              <w:rPr>
                <w:rFonts w:ascii="Arial" w:hAnsi="Arial" w:cs="Arial"/>
                <w:sz w:val="22"/>
                <w:szCs w:val="22"/>
              </w:rPr>
              <w:t xml:space="preserve"> groupe</w:t>
            </w:r>
            <w:r w:rsidR="007376F7" w:rsidRPr="00994157">
              <w:rPr>
                <w:rFonts w:ascii="Arial" w:hAnsi="Arial" w:cs="Arial"/>
                <w:sz w:val="22"/>
                <w:szCs w:val="22"/>
              </w:rPr>
              <w:t>s</w:t>
            </w:r>
            <w:r w:rsidR="00FF6BC3" w:rsidRPr="00994157">
              <w:rPr>
                <w:rFonts w:ascii="Arial" w:hAnsi="Arial" w:cs="Arial"/>
                <w:sz w:val="22"/>
                <w:szCs w:val="22"/>
              </w:rPr>
              <w:t xml:space="preserve"> dans la classe</w:t>
            </w:r>
            <w:r w:rsidR="00400464" w:rsidRPr="00994157">
              <w:rPr>
                <w:rFonts w:ascii="Arial" w:hAnsi="Arial" w:cs="Arial"/>
                <w:sz w:val="22"/>
                <w:szCs w:val="22"/>
              </w:rPr>
              <w:t>,</w:t>
            </w:r>
          </w:p>
          <w:p w:rsidR="00801AD2" w:rsidRPr="00994157" w:rsidRDefault="00440B64" w:rsidP="00440B64">
            <w:pPr>
              <w:pStyle w:val="Default"/>
              <w:rPr>
                <w:rFonts w:ascii="Arial" w:hAnsi="Arial" w:cs="Arial"/>
                <w:sz w:val="22"/>
                <w:szCs w:val="22"/>
              </w:rPr>
            </w:pPr>
            <w:r w:rsidRPr="00994157">
              <w:rPr>
                <w:rFonts w:ascii="Arial" w:hAnsi="Arial" w:cs="Arial"/>
                <w:sz w:val="22"/>
                <w:szCs w:val="22"/>
              </w:rPr>
              <w:t>- un rapporteur et un secrétaire par groupe</w:t>
            </w:r>
            <w:r w:rsidR="00400464" w:rsidRPr="00994157">
              <w:rPr>
                <w:rFonts w:ascii="Arial" w:hAnsi="Arial" w:cs="Arial"/>
                <w:sz w:val="22"/>
                <w:szCs w:val="22"/>
              </w:rPr>
              <w:t>,</w:t>
            </w:r>
          </w:p>
          <w:p w:rsidR="00FB3E93" w:rsidRPr="00994157" w:rsidRDefault="00FB3E93" w:rsidP="00440B64">
            <w:pPr>
              <w:pStyle w:val="Default"/>
              <w:rPr>
                <w:rFonts w:ascii="Arial" w:hAnsi="Arial" w:cs="Arial"/>
                <w:sz w:val="22"/>
                <w:szCs w:val="22"/>
              </w:rPr>
            </w:pPr>
            <w:r w:rsidRPr="00994157">
              <w:rPr>
                <w:rFonts w:ascii="Arial" w:hAnsi="Arial" w:cs="Arial"/>
                <w:sz w:val="22"/>
                <w:szCs w:val="22"/>
              </w:rPr>
              <w:t>- étude d’un seul produit par groupe (mutualisation)</w:t>
            </w:r>
            <w:r w:rsidR="00400464" w:rsidRPr="00994157">
              <w:rPr>
                <w:rFonts w:ascii="Arial" w:hAnsi="Arial" w:cs="Arial"/>
                <w:sz w:val="22"/>
                <w:szCs w:val="22"/>
              </w:rPr>
              <w:t>.</w:t>
            </w:r>
          </w:p>
          <w:p w:rsidR="003A32DC" w:rsidRPr="00994157" w:rsidRDefault="003A32DC" w:rsidP="00FB3E93">
            <w:pPr>
              <w:ind w:left="460" w:hanging="460"/>
              <w:rPr>
                <w:rFonts w:ascii="Arial" w:hAnsi="Arial" w:cs="Arial"/>
                <w:sz w:val="22"/>
                <w:szCs w:val="22"/>
              </w:rPr>
            </w:pPr>
          </w:p>
        </w:tc>
        <w:tc>
          <w:tcPr>
            <w:tcW w:w="1915" w:type="dxa"/>
          </w:tcPr>
          <w:p w:rsidR="003A32DC" w:rsidRPr="00994157" w:rsidRDefault="003A32DC" w:rsidP="00EF1351">
            <w:pPr>
              <w:rPr>
                <w:rFonts w:ascii="Arial" w:hAnsi="Arial" w:cs="Arial"/>
                <w:sz w:val="22"/>
                <w:szCs w:val="22"/>
              </w:rPr>
            </w:pPr>
          </w:p>
          <w:p w:rsidR="003A32DC" w:rsidRPr="00994157" w:rsidRDefault="003A32DC" w:rsidP="00EF1351">
            <w:pPr>
              <w:rPr>
                <w:rFonts w:ascii="Arial" w:hAnsi="Arial" w:cs="Arial"/>
                <w:sz w:val="22"/>
                <w:szCs w:val="22"/>
              </w:rPr>
            </w:pP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EP       </w:t>
            </w: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EG</w:t>
            </w:r>
          </w:p>
        </w:tc>
        <w:tc>
          <w:tcPr>
            <w:tcW w:w="2350" w:type="dxa"/>
          </w:tcPr>
          <w:p w:rsidR="003A32DC" w:rsidRPr="00994157" w:rsidRDefault="00A96862" w:rsidP="00EF1351">
            <w:pPr>
              <w:rPr>
                <w:rFonts w:ascii="Arial" w:hAnsi="Arial" w:cs="Arial"/>
                <w:sz w:val="22"/>
                <w:szCs w:val="22"/>
              </w:rPr>
            </w:pPr>
            <w:r w:rsidRPr="00994157">
              <w:rPr>
                <w:rFonts w:ascii="Arial" w:hAnsi="Arial" w:cs="Arial"/>
                <w:sz w:val="22"/>
                <w:szCs w:val="22"/>
              </w:rPr>
              <w:t xml:space="preserve">EP et EG </w:t>
            </w:r>
            <w:r w:rsidR="00440B64" w:rsidRPr="00994157">
              <w:rPr>
                <w:rFonts w:ascii="Arial" w:hAnsi="Arial" w:cs="Arial"/>
                <w:sz w:val="22"/>
                <w:szCs w:val="22"/>
              </w:rPr>
              <w:t>accompagnent</w:t>
            </w:r>
            <w:r w:rsidRPr="00994157">
              <w:rPr>
                <w:rFonts w:ascii="Arial" w:hAnsi="Arial" w:cs="Arial"/>
                <w:sz w:val="22"/>
                <w:szCs w:val="22"/>
              </w:rPr>
              <w:t xml:space="preserve"> </w:t>
            </w:r>
            <w:r w:rsidR="00440B64" w:rsidRPr="00994157">
              <w:rPr>
                <w:rFonts w:ascii="Arial" w:hAnsi="Arial" w:cs="Arial"/>
                <w:sz w:val="22"/>
                <w:szCs w:val="22"/>
              </w:rPr>
              <w:t xml:space="preserve">les groupes dans </w:t>
            </w:r>
            <w:r w:rsidR="00DD69F7" w:rsidRPr="00994157">
              <w:rPr>
                <w:rFonts w:ascii="Arial" w:hAnsi="Arial" w:cs="Arial"/>
                <w:sz w:val="22"/>
                <w:szCs w:val="22"/>
              </w:rPr>
              <w:t xml:space="preserve">l’utilisation de la feuille d’écoute et </w:t>
            </w:r>
            <w:r w:rsidR="00440B64" w:rsidRPr="00994157">
              <w:rPr>
                <w:rFonts w:ascii="Arial" w:hAnsi="Arial" w:cs="Arial"/>
                <w:sz w:val="22"/>
                <w:szCs w:val="22"/>
              </w:rPr>
              <w:t>la construction du document.</w:t>
            </w:r>
          </w:p>
          <w:p w:rsidR="00A96862" w:rsidRPr="00994157" w:rsidRDefault="006A23A7" w:rsidP="00EF1351">
            <w:pPr>
              <w:rPr>
                <w:rFonts w:ascii="Arial" w:hAnsi="Arial" w:cs="Arial"/>
                <w:sz w:val="22"/>
                <w:szCs w:val="22"/>
              </w:rPr>
            </w:pPr>
            <w:r w:rsidRPr="00D64A5B">
              <w:rPr>
                <w:rFonts w:ascii="Arial" w:hAnsi="Arial" w:cs="Arial"/>
                <w:i/>
                <w:sz w:val="16"/>
                <w:szCs w:val="22"/>
              </w:rPr>
              <w:t>La feuille d’écoute vise à favoriser l’entrée de l’élève dans l’échange oral et permet de synthétiser les réponses apportées par le groupe.</w:t>
            </w:r>
          </w:p>
        </w:tc>
      </w:tr>
      <w:tr w:rsidR="003A32DC" w:rsidRPr="00994157" w:rsidTr="00FB3E93">
        <w:tc>
          <w:tcPr>
            <w:tcW w:w="3100" w:type="dxa"/>
          </w:tcPr>
          <w:p w:rsidR="00C24540" w:rsidRPr="00994157" w:rsidRDefault="00C24540" w:rsidP="00EF1351">
            <w:pPr>
              <w:rPr>
                <w:rFonts w:ascii="Arial" w:hAnsi="Arial" w:cs="Arial"/>
                <w:sz w:val="22"/>
                <w:szCs w:val="22"/>
              </w:rPr>
            </w:pPr>
            <w:r w:rsidRPr="00994157">
              <w:rPr>
                <w:rFonts w:ascii="Arial" w:hAnsi="Arial" w:cs="Arial"/>
                <w:sz w:val="22"/>
                <w:szCs w:val="22"/>
              </w:rPr>
              <w:lastRenderedPageBreak/>
              <w:t>Présenter le compte-rendu.</w:t>
            </w:r>
          </w:p>
          <w:p w:rsidR="00C24540" w:rsidRPr="00D64A5B" w:rsidRDefault="00C24540" w:rsidP="00EF1351">
            <w:pPr>
              <w:rPr>
                <w:rFonts w:ascii="Arial" w:hAnsi="Arial" w:cs="Arial"/>
                <w:i/>
                <w:sz w:val="16"/>
                <w:szCs w:val="22"/>
              </w:rPr>
            </w:pPr>
            <w:r w:rsidRPr="00D64A5B">
              <w:rPr>
                <w:rFonts w:ascii="Arial" w:hAnsi="Arial" w:cs="Arial"/>
                <w:i/>
                <w:sz w:val="16"/>
                <w:szCs w:val="22"/>
              </w:rPr>
              <w:t>Prendre la parole.</w:t>
            </w:r>
          </w:p>
          <w:p w:rsidR="006A23A7" w:rsidRPr="00D64A5B" w:rsidRDefault="006A23A7" w:rsidP="00EF1351">
            <w:pPr>
              <w:rPr>
                <w:rFonts w:ascii="Arial" w:hAnsi="Arial" w:cs="Arial"/>
                <w:i/>
                <w:sz w:val="16"/>
                <w:szCs w:val="22"/>
              </w:rPr>
            </w:pPr>
            <w:r w:rsidRPr="00D64A5B">
              <w:rPr>
                <w:rFonts w:ascii="Arial" w:hAnsi="Arial" w:cs="Arial"/>
                <w:i/>
                <w:sz w:val="16"/>
                <w:szCs w:val="22"/>
              </w:rPr>
              <w:t>L’oral de travail.</w:t>
            </w:r>
          </w:p>
          <w:p w:rsidR="002631A5" w:rsidRPr="00994157" w:rsidRDefault="002631A5" w:rsidP="00EF1351">
            <w:pPr>
              <w:rPr>
                <w:rFonts w:ascii="Arial" w:hAnsi="Arial" w:cs="Arial"/>
                <w:sz w:val="22"/>
                <w:szCs w:val="22"/>
              </w:rPr>
            </w:pPr>
            <w:r w:rsidRPr="00994157">
              <w:rPr>
                <w:rFonts w:ascii="Arial" w:hAnsi="Arial" w:cs="Arial"/>
                <w:sz w:val="22"/>
                <w:szCs w:val="22"/>
              </w:rPr>
              <w:t>Adapter son raisonnement et son langage au contexte professionnel.</w:t>
            </w:r>
          </w:p>
          <w:p w:rsidR="006A23A7" w:rsidRPr="00994157" w:rsidRDefault="006A23A7" w:rsidP="00EF1351">
            <w:pPr>
              <w:rPr>
                <w:rFonts w:ascii="Arial" w:hAnsi="Arial" w:cs="Arial"/>
                <w:sz w:val="22"/>
                <w:szCs w:val="22"/>
              </w:rPr>
            </w:pPr>
          </w:p>
          <w:p w:rsidR="006C5663" w:rsidRPr="00994157" w:rsidRDefault="004C11D4" w:rsidP="00EF1351">
            <w:pPr>
              <w:rPr>
                <w:rFonts w:ascii="Arial" w:hAnsi="Arial" w:cs="Arial"/>
                <w:sz w:val="22"/>
                <w:szCs w:val="22"/>
              </w:rPr>
            </w:pPr>
            <w:r w:rsidRPr="00994157">
              <w:rPr>
                <w:rFonts w:ascii="Arial" w:hAnsi="Arial" w:cs="Arial"/>
                <w:sz w:val="22"/>
                <w:szCs w:val="22"/>
              </w:rPr>
              <w:t>Conduire</w:t>
            </w:r>
            <w:r w:rsidR="00CC22E1" w:rsidRPr="00994157">
              <w:rPr>
                <w:rFonts w:ascii="Arial" w:hAnsi="Arial" w:cs="Arial"/>
                <w:sz w:val="22"/>
                <w:szCs w:val="22"/>
              </w:rPr>
              <w:t xml:space="preserve"> une étude comparative entre des produits solaires et les autobronzants</w:t>
            </w:r>
            <w:r w:rsidR="00400464" w:rsidRPr="00994157">
              <w:rPr>
                <w:rFonts w:ascii="Arial" w:hAnsi="Arial" w:cs="Arial"/>
                <w:sz w:val="22"/>
                <w:szCs w:val="22"/>
              </w:rPr>
              <w:t>.</w:t>
            </w:r>
          </w:p>
        </w:tc>
        <w:tc>
          <w:tcPr>
            <w:tcW w:w="4125" w:type="dxa"/>
          </w:tcPr>
          <w:p w:rsidR="00A83D7B" w:rsidRPr="00994157" w:rsidRDefault="00FF6BC3" w:rsidP="00FF6BC3">
            <w:pPr>
              <w:rPr>
                <w:rFonts w:ascii="Arial" w:hAnsi="Arial" w:cs="Arial"/>
                <w:sz w:val="22"/>
                <w:szCs w:val="22"/>
                <w:u w:val="single"/>
              </w:rPr>
            </w:pPr>
            <w:r w:rsidRPr="00994157">
              <w:rPr>
                <w:rFonts w:ascii="Arial" w:hAnsi="Arial" w:cs="Arial"/>
                <w:sz w:val="22"/>
                <w:szCs w:val="22"/>
                <w:u w:val="single"/>
              </w:rPr>
              <w:t>Activité </w:t>
            </w:r>
            <w:r w:rsidR="00A83D7B" w:rsidRPr="00994157">
              <w:rPr>
                <w:rFonts w:ascii="Arial" w:hAnsi="Arial" w:cs="Arial"/>
                <w:sz w:val="22"/>
                <w:szCs w:val="22"/>
                <w:u w:val="single"/>
              </w:rPr>
              <w:t xml:space="preserve">orale </w:t>
            </w:r>
            <w:r w:rsidRPr="00994157">
              <w:rPr>
                <w:rFonts w:ascii="Arial" w:hAnsi="Arial" w:cs="Arial"/>
                <w:sz w:val="22"/>
                <w:szCs w:val="22"/>
                <w:u w:val="single"/>
              </w:rPr>
              <w:t xml:space="preserve">: </w:t>
            </w:r>
          </w:p>
          <w:p w:rsidR="003A32DC" w:rsidRPr="00994157" w:rsidRDefault="004C11D4" w:rsidP="00FF6BC3">
            <w:pPr>
              <w:rPr>
                <w:rFonts w:ascii="Arial" w:hAnsi="Arial" w:cs="Arial"/>
                <w:sz w:val="22"/>
                <w:szCs w:val="22"/>
              </w:rPr>
            </w:pPr>
            <w:r w:rsidRPr="00994157">
              <w:rPr>
                <w:rFonts w:ascii="Arial" w:hAnsi="Arial" w:cs="Arial"/>
                <w:sz w:val="22"/>
                <w:szCs w:val="22"/>
              </w:rPr>
              <w:t>Présenter à l'oral la synthèse de chaque groupe</w:t>
            </w:r>
            <w:r w:rsidR="00FB3E93" w:rsidRPr="00994157">
              <w:rPr>
                <w:rFonts w:ascii="Arial" w:hAnsi="Arial" w:cs="Arial"/>
                <w:sz w:val="22"/>
                <w:szCs w:val="22"/>
              </w:rPr>
              <w:t>.</w:t>
            </w:r>
          </w:p>
          <w:p w:rsidR="00FB3E93" w:rsidRPr="00994157" w:rsidRDefault="00FB3E93" w:rsidP="00FF6BC3">
            <w:pPr>
              <w:rPr>
                <w:rFonts w:ascii="Arial" w:hAnsi="Arial" w:cs="Arial"/>
                <w:sz w:val="22"/>
                <w:szCs w:val="22"/>
              </w:rPr>
            </w:pPr>
          </w:p>
          <w:p w:rsidR="002631A5" w:rsidRPr="00994157" w:rsidRDefault="002631A5" w:rsidP="00FF6BC3">
            <w:pPr>
              <w:rPr>
                <w:rFonts w:ascii="Arial" w:hAnsi="Arial" w:cs="Arial"/>
                <w:sz w:val="22"/>
                <w:szCs w:val="22"/>
              </w:rPr>
            </w:pPr>
          </w:p>
          <w:p w:rsidR="002631A5" w:rsidRDefault="002631A5" w:rsidP="00FF6BC3">
            <w:pPr>
              <w:rPr>
                <w:rFonts w:ascii="Arial" w:hAnsi="Arial" w:cs="Arial"/>
                <w:sz w:val="22"/>
                <w:szCs w:val="22"/>
              </w:rPr>
            </w:pPr>
          </w:p>
          <w:p w:rsidR="00E459F1" w:rsidRPr="00994157" w:rsidRDefault="00E459F1" w:rsidP="00FF6BC3">
            <w:pPr>
              <w:rPr>
                <w:rFonts w:ascii="Arial" w:hAnsi="Arial" w:cs="Arial"/>
                <w:sz w:val="22"/>
                <w:szCs w:val="22"/>
              </w:rPr>
            </w:pPr>
          </w:p>
          <w:p w:rsidR="00FF6BC3" w:rsidRPr="00994157" w:rsidRDefault="00C957E8" w:rsidP="00FF6BC3">
            <w:pPr>
              <w:rPr>
                <w:rFonts w:ascii="Arial" w:hAnsi="Arial" w:cs="Arial"/>
                <w:sz w:val="22"/>
                <w:szCs w:val="22"/>
              </w:rPr>
            </w:pPr>
            <w:r w:rsidRPr="00994157">
              <w:rPr>
                <w:rFonts w:ascii="Arial" w:hAnsi="Arial" w:cs="Arial"/>
                <w:sz w:val="22"/>
                <w:szCs w:val="22"/>
              </w:rPr>
              <w:t>Comparer d</w:t>
            </w:r>
            <w:r w:rsidR="00060F82" w:rsidRPr="00994157">
              <w:rPr>
                <w:rFonts w:ascii="Arial" w:hAnsi="Arial" w:cs="Arial"/>
                <w:sz w:val="22"/>
                <w:szCs w:val="22"/>
              </w:rPr>
              <w:t xml:space="preserve">es produits </w:t>
            </w:r>
            <w:r w:rsidRPr="00994157">
              <w:rPr>
                <w:rFonts w:ascii="Arial" w:hAnsi="Arial" w:cs="Arial"/>
                <w:sz w:val="22"/>
                <w:szCs w:val="22"/>
              </w:rPr>
              <w:t>En utilisant le vocabulaire professionnel.</w:t>
            </w:r>
          </w:p>
        </w:tc>
        <w:tc>
          <w:tcPr>
            <w:tcW w:w="2410" w:type="dxa"/>
          </w:tcPr>
          <w:p w:rsidR="00FF6BC3" w:rsidRPr="00994157" w:rsidRDefault="00A9258C" w:rsidP="00FF6BC3">
            <w:pPr>
              <w:rPr>
                <w:rFonts w:ascii="Arial" w:hAnsi="Arial" w:cs="Arial"/>
                <w:sz w:val="22"/>
                <w:szCs w:val="22"/>
              </w:rPr>
            </w:pPr>
            <w:r w:rsidRPr="00994157">
              <w:rPr>
                <w:rFonts w:ascii="Arial" w:hAnsi="Arial" w:cs="Arial"/>
                <w:sz w:val="22"/>
                <w:szCs w:val="22"/>
              </w:rPr>
              <w:t>Mutualisation des travaux :</w:t>
            </w:r>
            <w:r w:rsidR="00FB3E93" w:rsidRPr="00994157">
              <w:rPr>
                <w:rFonts w:ascii="Arial" w:hAnsi="Arial" w:cs="Arial"/>
                <w:sz w:val="22"/>
                <w:szCs w:val="22"/>
              </w:rPr>
              <w:t xml:space="preserve"> </w:t>
            </w:r>
            <w:r w:rsidR="007916A1" w:rsidRPr="00994157">
              <w:rPr>
                <w:rFonts w:ascii="Arial" w:hAnsi="Arial" w:cs="Arial"/>
                <w:sz w:val="22"/>
                <w:szCs w:val="22"/>
              </w:rPr>
              <w:t>le</w:t>
            </w:r>
            <w:r w:rsidR="00FF6BC3" w:rsidRPr="00994157">
              <w:rPr>
                <w:rFonts w:ascii="Arial" w:hAnsi="Arial" w:cs="Arial"/>
                <w:sz w:val="22"/>
                <w:szCs w:val="22"/>
              </w:rPr>
              <w:t xml:space="preserve"> rapporteur lit la synthèse et </w:t>
            </w:r>
            <w:r w:rsidR="007916A1" w:rsidRPr="00994157">
              <w:rPr>
                <w:rFonts w:ascii="Arial" w:hAnsi="Arial" w:cs="Arial"/>
                <w:sz w:val="22"/>
                <w:szCs w:val="22"/>
              </w:rPr>
              <w:t xml:space="preserve">le </w:t>
            </w:r>
            <w:r w:rsidR="00FF6BC3" w:rsidRPr="00994157">
              <w:rPr>
                <w:rFonts w:ascii="Arial" w:hAnsi="Arial" w:cs="Arial"/>
                <w:sz w:val="22"/>
                <w:szCs w:val="22"/>
              </w:rPr>
              <w:t>s</w:t>
            </w:r>
            <w:r w:rsidR="007916A1" w:rsidRPr="00994157">
              <w:rPr>
                <w:rFonts w:ascii="Arial" w:hAnsi="Arial" w:cs="Arial"/>
                <w:sz w:val="22"/>
                <w:szCs w:val="22"/>
              </w:rPr>
              <w:t>ecrétaire l’écrit au tableau</w:t>
            </w:r>
            <w:r w:rsidR="00801AD2" w:rsidRPr="00994157">
              <w:rPr>
                <w:rFonts w:ascii="Arial" w:hAnsi="Arial" w:cs="Arial"/>
                <w:sz w:val="22"/>
                <w:szCs w:val="22"/>
              </w:rPr>
              <w:t>.</w:t>
            </w:r>
          </w:p>
          <w:p w:rsidR="008951A2" w:rsidRPr="00994157" w:rsidRDefault="008951A2" w:rsidP="00EF1351">
            <w:pPr>
              <w:rPr>
                <w:rFonts w:ascii="Arial" w:hAnsi="Arial" w:cs="Arial"/>
                <w:noProof/>
                <w:sz w:val="22"/>
                <w:szCs w:val="22"/>
              </w:rPr>
            </w:pPr>
            <w:r w:rsidRPr="00994157">
              <w:rPr>
                <w:rFonts w:ascii="Arial" w:hAnsi="Arial" w:cs="Arial"/>
                <w:noProof/>
                <w:sz w:val="22"/>
                <w:szCs w:val="22"/>
              </w:rPr>
              <w:t xml:space="preserve">Les </w:t>
            </w:r>
            <w:r w:rsidR="00801AD2" w:rsidRPr="00994157">
              <w:rPr>
                <w:rFonts w:ascii="Arial" w:hAnsi="Arial" w:cs="Arial"/>
                <w:noProof/>
                <w:sz w:val="22"/>
                <w:szCs w:val="22"/>
              </w:rPr>
              <w:t>élèves</w:t>
            </w:r>
            <w:r w:rsidRPr="00994157">
              <w:rPr>
                <w:rFonts w:ascii="Arial" w:hAnsi="Arial" w:cs="Arial"/>
                <w:noProof/>
                <w:sz w:val="22"/>
                <w:szCs w:val="22"/>
              </w:rPr>
              <w:t xml:space="preserve"> </w:t>
            </w:r>
            <w:r w:rsidR="00801AD2" w:rsidRPr="00994157">
              <w:rPr>
                <w:rFonts w:ascii="Arial" w:hAnsi="Arial" w:cs="Arial"/>
                <w:noProof/>
                <w:sz w:val="22"/>
                <w:szCs w:val="22"/>
              </w:rPr>
              <w:t>complètent le</w:t>
            </w:r>
            <w:r w:rsidRPr="00994157">
              <w:rPr>
                <w:rFonts w:ascii="Arial" w:hAnsi="Arial" w:cs="Arial"/>
                <w:noProof/>
                <w:sz w:val="22"/>
                <w:szCs w:val="22"/>
              </w:rPr>
              <w:t xml:space="preserve"> document de synthèse</w:t>
            </w:r>
            <w:r w:rsidR="00FB3E93" w:rsidRPr="00994157">
              <w:rPr>
                <w:rFonts w:ascii="Arial" w:hAnsi="Arial" w:cs="Arial"/>
                <w:noProof/>
                <w:sz w:val="22"/>
                <w:szCs w:val="22"/>
              </w:rPr>
              <w:t>.</w:t>
            </w:r>
          </w:p>
        </w:tc>
        <w:tc>
          <w:tcPr>
            <w:tcW w:w="1915" w:type="dxa"/>
          </w:tcPr>
          <w:p w:rsidR="003A32DC" w:rsidRPr="00994157" w:rsidRDefault="00A96862" w:rsidP="00EF1351">
            <w:pPr>
              <w:rPr>
                <w:rFonts w:ascii="Arial" w:hAnsi="Arial" w:cs="Arial"/>
                <w:sz w:val="22"/>
                <w:szCs w:val="22"/>
              </w:rPr>
            </w:pP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EP       </w:t>
            </w: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EG</w:t>
            </w:r>
          </w:p>
        </w:tc>
        <w:tc>
          <w:tcPr>
            <w:tcW w:w="2350" w:type="dxa"/>
          </w:tcPr>
          <w:p w:rsidR="003A32DC" w:rsidRPr="00994157" w:rsidRDefault="00A96862" w:rsidP="00EF1351">
            <w:pPr>
              <w:rPr>
                <w:rFonts w:ascii="Arial" w:hAnsi="Arial" w:cs="Arial"/>
                <w:sz w:val="22"/>
                <w:szCs w:val="22"/>
              </w:rPr>
            </w:pPr>
            <w:r w:rsidRPr="00994157">
              <w:rPr>
                <w:rFonts w:ascii="Arial" w:hAnsi="Arial" w:cs="Arial"/>
                <w:sz w:val="22"/>
                <w:szCs w:val="22"/>
              </w:rPr>
              <w:t>EP : vérifie l'exactitude des réponses données</w:t>
            </w:r>
          </w:p>
          <w:p w:rsidR="00A96862" w:rsidRPr="00994157" w:rsidRDefault="00A96862" w:rsidP="00EF1351">
            <w:pPr>
              <w:rPr>
                <w:rFonts w:ascii="Arial" w:hAnsi="Arial" w:cs="Arial"/>
                <w:sz w:val="22"/>
                <w:szCs w:val="22"/>
              </w:rPr>
            </w:pPr>
          </w:p>
          <w:p w:rsidR="00A96862" w:rsidRPr="00994157" w:rsidRDefault="00A96862" w:rsidP="00EF1351">
            <w:pPr>
              <w:rPr>
                <w:rFonts w:ascii="Arial" w:hAnsi="Arial" w:cs="Arial"/>
                <w:sz w:val="22"/>
                <w:szCs w:val="22"/>
              </w:rPr>
            </w:pPr>
            <w:r w:rsidRPr="00994157">
              <w:rPr>
                <w:rFonts w:ascii="Arial" w:hAnsi="Arial" w:cs="Arial"/>
                <w:sz w:val="22"/>
                <w:szCs w:val="22"/>
              </w:rPr>
              <w:t xml:space="preserve">EG : </w:t>
            </w:r>
            <w:r w:rsidR="00E459F1">
              <w:rPr>
                <w:rFonts w:ascii="Arial" w:hAnsi="Arial" w:cs="Arial"/>
                <w:sz w:val="22"/>
                <w:szCs w:val="22"/>
              </w:rPr>
              <w:t>accompagne</w:t>
            </w:r>
            <w:r w:rsidR="00A83D7B" w:rsidRPr="00994157">
              <w:rPr>
                <w:rFonts w:ascii="Arial" w:hAnsi="Arial" w:cs="Arial"/>
                <w:sz w:val="22"/>
                <w:szCs w:val="22"/>
              </w:rPr>
              <w:t xml:space="preserve"> la rédaction</w:t>
            </w:r>
            <w:r w:rsidR="004C11D4" w:rsidRPr="00994157">
              <w:rPr>
                <w:rFonts w:ascii="Arial" w:hAnsi="Arial" w:cs="Arial"/>
                <w:sz w:val="22"/>
                <w:szCs w:val="22"/>
              </w:rPr>
              <w:t>, la synthèse</w:t>
            </w:r>
          </w:p>
        </w:tc>
      </w:tr>
      <w:tr w:rsidR="008951A2" w:rsidRPr="00994157" w:rsidTr="00FB3E93">
        <w:tc>
          <w:tcPr>
            <w:tcW w:w="3100" w:type="dxa"/>
          </w:tcPr>
          <w:p w:rsidR="002E5A7A" w:rsidRPr="00994157" w:rsidRDefault="006A23A7" w:rsidP="002E5A7A">
            <w:pPr>
              <w:rPr>
                <w:rFonts w:ascii="Arial" w:hAnsi="Arial" w:cs="Arial"/>
                <w:color w:val="000000"/>
                <w:sz w:val="22"/>
              </w:rPr>
            </w:pPr>
            <w:r w:rsidRPr="00994157">
              <w:rPr>
                <w:rFonts w:ascii="Arial" w:hAnsi="Arial" w:cs="Arial"/>
                <w:sz w:val="22"/>
              </w:rPr>
              <w:t>Résoudre la problématique.</w:t>
            </w:r>
          </w:p>
          <w:p w:rsidR="008951A2" w:rsidRPr="00994157" w:rsidRDefault="006A23A7" w:rsidP="000B4982">
            <w:pPr>
              <w:rPr>
                <w:rFonts w:ascii="Arial" w:hAnsi="Arial" w:cs="Arial"/>
                <w:sz w:val="22"/>
              </w:rPr>
            </w:pPr>
            <w:r w:rsidRPr="00994157">
              <w:rPr>
                <w:rFonts w:ascii="Arial" w:hAnsi="Arial" w:cs="Arial"/>
                <w:sz w:val="22"/>
              </w:rPr>
              <w:t>Argumenter.</w:t>
            </w:r>
          </w:p>
          <w:p w:rsidR="008951A2" w:rsidRPr="00994157" w:rsidRDefault="008951A2" w:rsidP="000B4982">
            <w:pPr>
              <w:rPr>
                <w:rFonts w:ascii="Arial" w:hAnsi="Arial" w:cs="Arial"/>
                <w:sz w:val="22"/>
              </w:rPr>
            </w:pPr>
          </w:p>
        </w:tc>
        <w:tc>
          <w:tcPr>
            <w:tcW w:w="4125" w:type="dxa"/>
          </w:tcPr>
          <w:p w:rsidR="006A23A7" w:rsidRPr="00994157" w:rsidRDefault="006A23A7" w:rsidP="00A83D7B">
            <w:pPr>
              <w:rPr>
                <w:rFonts w:ascii="Arial" w:hAnsi="Arial" w:cs="Arial"/>
                <w:sz w:val="22"/>
                <w:u w:val="single"/>
              </w:rPr>
            </w:pPr>
            <w:r w:rsidRPr="00994157">
              <w:rPr>
                <w:rFonts w:ascii="Arial" w:hAnsi="Arial" w:cs="Arial"/>
                <w:sz w:val="22"/>
                <w:u w:val="single"/>
              </w:rPr>
              <w:t>Activité écrite :</w:t>
            </w:r>
          </w:p>
          <w:p w:rsidR="00476443" w:rsidRPr="00994157" w:rsidRDefault="00CC22E1" w:rsidP="00A83D7B">
            <w:pPr>
              <w:rPr>
                <w:rFonts w:ascii="Arial" w:hAnsi="Arial" w:cs="Arial"/>
                <w:color w:val="0070C0"/>
                <w:sz w:val="22"/>
              </w:rPr>
            </w:pPr>
            <w:r w:rsidRPr="00994157">
              <w:rPr>
                <w:rFonts w:ascii="Arial" w:hAnsi="Arial" w:cs="Arial"/>
                <w:sz w:val="22"/>
              </w:rPr>
              <w:t>Choisir le ou les produits les plus adaptés à la cliente</w:t>
            </w:r>
            <w:r w:rsidR="004C11D4" w:rsidRPr="00994157">
              <w:rPr>
                <w:rFonts w:ascii="Arial" w:hAnsi="Arial" w:cs="Arial"/>
                <w:sz w:val="22"/>
              </w:rPr>
              <w:t xml:space="preserve"> </w:t>
            </w:r>
            <w:r w:rsidR="006A23A7" w:rsidRPr="00994157">
              <w:rPr>
                <w:rFonts w:ascii="Arial" w:hAnsi="Arial" w:cs="Arial"/>
                <w:sz w:val="22"/>
              </w:rPr>
              <w:t>et justifier.</w:t>
            </w:r>
          </w:p>
        </w:tc>
        <w:tc>
          <w:tcPr>
            <w:tcW w:w="2410" w:type="dxa"/>
          </w:tcPr>
          <w:p w:rsidR="006A23A7" w:rsidRPr="00994157" w:rsidRDefault="006A23A7" w:rsidP="000B4982">
            <w:pPr>
              <w:rPr>
                <w:rFonts w:ascii="Arial" w:hAnsi="Arial" w:cs="Arial"/>
                <w:sz w:val="22"/>
              </w:rPr>
            </w:pPr>
            <w:r w:rsidRPr="00994157">
              <w:rPr>
                <w:rFonts w:ascii="Arial" w:hAnsi="Arial" w:cs="Arial"/>
                <w:sz w:val="22"/>
              </w:rPr>
              <w:t>Classe entière.</w:t>
            </w:r>
          </w:p>
          <w:p w:rsidR="00A96862" w:rsidRPr="00994157" w:rsidRDefault="006A23A7" w:rsidP="000B4982">
            <w:pPr>
              <w:rPr>
                <w:rFonts w:ascii="Arial" w:hAnsi="Arial" w:cs="Arial"/>
                <w:sz w:val="22"/>
              </w:rPr>
            </w:pPr>
            <w:r w:rsidRPr="00994157">
              <w:rPr>
                <w:rFonts w:ascii="Arial" w:hAnsi="Arial" w:cs="Arial"/>
                <w:sz w:val="22"/>
              </w:rPr>
              <w:t xml:space="preserve">Réflexion </w:t>
            </w:r>
            <w:r w:rsidR="00A96862" w:rsidRPr="00994157">
              <w:rPr>
                <w:rFonts w:ascii="Arial" w:hAnsi="Arial" w:cs="Arial"/>
                <w:sz w:val="22"/>
              </w:rPr>
              <w:t>individuelle</w:t>
            </w:r>
            <w:r w:rsidRPr="00994157">
              <w:rPr>
                <w:rFonts w:ascii="Arial" w:hAnsi="Arial" w:cs="Arial"/>
                <w:sz w:val="22"/>
              </w:rPr>
              <w:t>.</w:t>
            </w:r>
          </w:p>
        </w:tc>
        <w:tc>
          <w:tcPr>
            <w:tcW w:w="1915" w:type="dxa"/>
          </w:tcPr>
          <w:p w:rsidR="008951A2" w:rsidRPr="00994157" w:rsidRDefault="00A96862" w:rsidP="000B4982">
            <w:pPr>
              <w:rPr>
                <w:rFonts w:ascii="Arial" w:hAnsi="Arial" w:cs="Arial"/>
                <w:sz w:val="22"/>
              </w:rPr>
            </w:pPr>
            <w:r w:rsidRPr="00994157">
              <w:rPr>
                <w:rFonts w:ascii="Arial" w:hAnsi="Arial" w:cs="Arial"/>
                <w:sz w:val="22"/>
                <w:shd w:val="clear" w:color="auto" w:fill="0070C0"/>
              </w:rPr>
              <w:sym w:font="Wingdings" w:char="F0A8"/>
            </w:r>
            <w:r w:rsidRPr="00994157">
              <w:rPr>
                <w:rFonts w:ascii="Arial" w:hAnsi="Arial" w:cs="Arial"/>
                <w:sz w:val="22"/>
              </w:rPr>
              <w:t xml:space="preserve"> EP       </w:t>
            </w:r>
            <w:r w:rsidRPr="00994157">
              <w:rPr>
                <w:rFonts w:ascii="Arial" w:hAnsi="Arial" w:cs="Arial"/>
                <w:sz w:val="22"/>
                <w:shd w:val="clear" w:color="auto" w:fill="0070C0"/>
              </w:rPr>
              <w:sym w:font="Wingdings" w:char="F0A8"/>
            </w:r>
            <w:r w:rsidRPr="00994157">
              <w:rPr>
                <w:rFonts w:ascii="Arial" w:hAnsi="Arial" w:cs="Arial"/>
                <w:sz w:val="22"/>
              </w:rPr>
              <w:t xml:space="preserve"> EG</w:t>
            </w:r>
          </w:p>
        </w:tc>
        <w:tc>
          <w:tcPr>
            <w:tcW w:w="2350" w:type="dxa"/>
          </w:tcPr>
          <w:p w:rsidR="008951A2" w:rsidRPr="00994157" w:rsidRDefault="008951A2" w:rsidP="000B4982">
            <w:pPr>
              <w:rPr>
                <w:rFonts w:ascii="Arial" w:hAnsi="Arial" w:cs="Arial"/>
                <w:sz w:val="22"/>
              </w:rPr>
            </w:pPr>
          </w:p>
        </w:tc>
      </w:tr>
    </w:tbl>
    <w:p w:rsidR="00F95C6D" w:rsidRPr="0045031D" w:rsidRDefault="00F95C6D" w:rsidP="000B4982">
      <w:pPr>
        <w:rPr>
          <w:rFonts w:ascii="Arial" w:hAnsi="Arial" w:cs="Arial"/>
          <w:sz w:val="22"/>
          <w:szCs w:val="22"/>
        </w:rPr>
      </w:pPr>
    </w:p>
    <w:p w:rsidR="00B023A1" w:rsidRDefault="00BB6660" w:rsidP="000B4982">
      <w:pPr>
        <w:rPr>
          <w:rFonts w:ascii="Arial" w:hAnsi="Arial" w:cs="Arial"/>
          <w:i/>
          <w:sz w:val="22"/>
          <w:szCs w:val="22"/>
        </w:rPr>
        <w:sectPr w:rsidR="00B023A1" w:rsidSect="004240EE">
          <w:pgSz w:w="16838" w:h="11906" w:orient="landscape"/>
          <w:pgMar w:top="1247" w:right="1021" w:bottom="1247" w:left="1021" w:header="708" w:footer="708" w:gutter="0"/>
          <w:cols w:space="708"/>
          <w:docGrid w:linePitch="360"/>
        </w:sectPr>
      </w:pPr>
      <w:r w:rsidRPr="0045031D">
        <w:rPr>
          <w:rFonts w:ascii="Arial" w:hAnsi="Arial" w:cs="Arial"/>
          <w:b/>
          <w:sz w:val="22"/>
          <w:szCs w:val="22"/>
        </w:rPr>
        <w:t>Matériel nécessaire, salles spécialisées</w:t>
      </w:r>
      <w:r w:rsidR="00A9258C">
        <w:rPr>
          <w:rFonts w:ascii="Arial" w:hAnsi="Arial" w:cs="Arial"/>
          <w:b/>
          <w:sz w:val="22"/>
          <w:szCs w:val="22"/>
        </w:rPr>
        <w:t xml:space="preserve">, … : </w:t>
      </w:r>
      <w:r w:rsidR="00CE683D">
        <w:rPr>
          <w:rFonts w:ascii="Arial" w:hAnsi="Arial" w:cs="Arial"/>
          <w:i/>
          <w:sz w:val="22"/>
          <w:szCs w:val="22"/>
        </w:rPr>
        <w:t>s</w:t>
      </w:r>
      <w:r w:rsidR="007A540B" w:rsidRPr="0045031D">
        <w:rPr>
          <w:rFonts w:ascii="Arial" w:hAnsi="Arial" w:cs="Arial"/>
          <w:i/>
          <w:sz w:val="22"/>
          <w:szCs w:val="22"/>
        </w:rPr>
        <w:t>alle de cours</w:t>
      </w:r>
      <w:r w:rsidR="004C11D4">
        <w:rPr>
          <w:rFonts w:ascii="Arial" w:hAnsi="Arial" w:cs="Arial"/>
          <w:i/>
          <w:sz w:val="22"/>
          <w:szCs w:val="22"/>
        </w:rPr>
        <w:t xml:space="preserve"> équipée d’un</w:t>
      </w:r>
      <w:r w:rsidR="007A540B" w:rsidRPr="0045031D">
        <w:rPr>
          <w:rFonts w:ascii="Arial" w:hAnsi="Arial" w:cs="Arial"/>
          <w:i/>
          <w:sz w:val="22"/>
          <w:szCs w:val="22"/>
        </w:rPr>
        <w:t xml:space="preserve"> ordinateur</w:t>
      </w:r>
      <w:r w:rsidR="004C11D4">
        <w:rPr>
          <w:rFonts w:ascii="Arial" w:hAnsi="Arial" w:cs="Arial"/>
          <w:i/>
          <w:sz w:val="22"/>
          <w:szCs w:val="22"/>
        </w:rPr>
        <w:t xml:space="preserve"> et d’un </w:t>
      </w:r>
      <w:r w:rsidR="007A540B" w:rsidRPr="0045031D">
        <w:rPr>
          <w:rFonts w:ascii="Arial" w:hAnsi="Arial" w:cs="Arial"/>
          <w:i/>
          <w:sz w:val="22"/>
          <w:szCs w:val="22"/>
        </w:rPr>
        <w:t>vidéo projecteur</w:t>
      </w:r>
      <w:r w:rsidR="004C11D4">
        <w:rPr>
          <w:rFonts w:ascii="Arial" w:hAnsi="Arial" w:cs="Arial"/>
          <w:i/>
          <w:sz w:val="22"/>
          <w:szCs w:val="22"/>
        </w:rPr>
        <w:t>.</w:t>
      </w:r>
    </w:p>
    <w:p w:rsidR="00B023A1" w:rsidRPr="005A7414" w:rsidRDefault="00B023A1" w:rsidP="00B023A1">
      <w:pPr>
        <w:shd w:val="clear" w:color="auto" w:fill="E5DFEC" w:themeFill="accent4" w:themeFillTint="33"/>
        <w:rPr>
          <w:rFonts w:ascii="Arial" w:hAnsi="Arial" w:cs="Arial"/>
          <w:sz w:val="22"/>
          <w:szCs w:val="22"/>
        </w:rPr>
      </w:pPr>
      <w:r w:rsidRPr="005A7414">
        <w:rPr>
          <w:rFonts w:ascii="Arial" w:hAnsi="Arial" w:cs="Arial"/>
          <w:b/>
          <w:sz w:val="22"/>
          <w:szCs w:val="22"/>
        </w:rPr>
        <w:lastRenderedPageBreak/>
        <w:t>Séance n°5 :</w:t>
      </w:r>
      <w:r w:rsidRPr="005A7414">
        <w:rPr>
          <w:rFonts w:ascii="Arial" w:hAnsi="Arial" w:cs="Arial"/>
          <w:sz w:val="22"/>
          <w:szCs w:val="22"/>
        </w:rPr>
        <w:t xml:space="preserve"> </w:t>
      </w:r>
      <w:r w:rsidRPr="005A7414">
        <w:rPr>
          <w:rFonts w:ascii="Arial" w:hAnsi="Arial" w:cs="Arial"/>
          <w:sz w:val="22"/>
          <w:szCs w:val="22"/>
        </w:rPr>
        <w:tab/>
      </w:r>
      <w:r w:rsidRPr="005A7414">
        <w:rPr>
          <w:rFonts w:ascii="Arial" w:hAnsi="Arial" w:cs="Arial"/>
          <w:color w:val="000000"/>
          <w:sz w:val="22"/>
          <w:szCs w:val="22"/>
        </w:rPr>
        <w:t>Conseiller et vendre des produits cosmétiques et des prestations esthétiques</w:t>
      </w:r>
      <w:r w:rsidR="00400464">
        <w:rPr>
          <w:rFonts w:ascii="Arial" w:hAnsi="Arial" w:cs="Arial"/>
          <w:color w:val="000000"/>
          <w:sz w:val="22"/>
          <w:szCs w:val="22"/>
        </w:rPr>
        <w:t>.</w:t>
      </w:r>
      <w:r w:rsidRPr="005A7414">
        <w:rPr>
          <w:rFonts w:ascii="Arial" w:hAnsi="Arial" w:cs="Arial"/>
          <w:sz w:val="22"/>
          <w:szCs w:val="22"/>
        </w:rPr>
        <w:tab/>
      </w:r>
      <w:r w:rsidRPr="005A7414">
        <w:rPr>
          <w:rFonts w:ascii="Arial" w:hAnsi="Arial" w:cs="Arial"/>
          <w:sz w:val="22"/>
          <w:szCs w:val="22"/>
        </w:rPr>
        <w:tab/>
      </w:r>
      <w:r w:rsidRPr="005A7414">
        <w:rPr>
          <w:rFonts w:ascii="Arial" w:hAnsi="Arial" w:cs="Arial"/>
          <w:sz w:val="22"/>
          <w:szCs w:val="22"/>
        </w:rPr>
        <w:tab/>
      </w:r>
      <w:r w:rsidRPr="005A7414">
        <w:rPr>
          <w:rFonts w:ascii="Arial" w:hAnsi="Arial" w:cs="Arial"/>
          <w:sz w:val="22"/>
          <w:szCs w:val="22"/>
        </w:rPr>
        <w:tab/>
      </w:r>
      <w:r w:rsidRPr="005A7414">
        <w:rPr>
          <w:rFonts w:ascii="Arial" w:hAnsi="Arial" w:cs="Arial"/>
          <w:sz w:val="22"/>
          <w:szCs w:val="22"/>
        </w:rPr>
        <w:tab/>
        <w:t>Durée : 1h30</w:t>
      </w:r>
    </w:p>
    <w:p w:rsidR="00B023A1" w:rsidRPr="005A7414" w:rsidRDefault="00B023A1" w:rsidP="00B023A1">
      <w:pPr>
        <w:rPr>
          <w:rFonts w:ascii="Arial" w:hAnsi="Arial" w:cs="Arial"/>
          <w:sz w:val="22"/>
          <w:szCs w:val="22"/>
        </w:rPr>
      </w:pPr>
    </w:p>
    <w:p w:rsidR="004240EE" w:rsidRPr="004240EE" w:rsidRDefault="004240EE" w:rsidP="004240EE">
      <w:pPr>
        <w:rPr>
          <w:rFonts w:ascii="Arial" w:hAnsi="Arial" w:cs="Arial"/>
          <w:i/>
          <w:color w:val="000000"/>
          <w:sz w:val="22"/>
          <w:szCs w:val="22"/>
        </w:rPr>
      </w:pPr>
      <w:r w:rsidRPr="004240EE">
        <w:rPr>
          <w:rFonts w:ascii="Arial" w:hAnsi="Arial" w:cs="Arial"/>
          <w:b/>
          <w:i/>
          <w:sz w:val="22"/>
          <w:szCs w:val="22"/>
        </w:rPr>
        <w:t xml:space="preserve">Situation professionnelle : </w:t>
      </w:r>
      <w:bookmarkStart w:id="2" w:name="_Hlk534535958"/>
      <w:r w:rsidRPr="004240EE">
        <w:rPr>
          <w:rFonts w:ascii="Arial" w:hAnsi="Arial" w:cs="Arial"/>
          <w:i/>
          <w:sz w:val="22"/>
          <w:szCs w:val="22"/>
        </w:rPr>
        <w:t xml:space="preserve">Le cahier de rendez-vous de la journée prévoit l’accueil de trois nouvelles clientes qui </w:t>
      </w:r>
      <w:r w:rsidRPr="004240EE">
        <w:rPr>
          <w:rFonts w:ascii="Arial" w:hAnsi="Arial" w:cs="Arial"/>
          <w:i/>
          <w:color w:val="000000"/>
          <w:sz w:val="22"/>
          <w:szCs w:val="22"/>
        </w:rPr>
        <w:t xml:space="preserve">souhaitent des séances d’ultraviolets pour des bronzages plus ou moins soutenus. Vous installez confortablement ces clientes et appliquez la procédure réglementaire : remise d’un questionnaire listant les contre-indications (âge, antécédents de cancer, phototypes 1 et 2, prise de médicaments, …) et délivrance d’informations relatives aux précautions à prendre (l’utilisation de maquillages, de parfum, le cumul de dose). </w:t>
      </w:r>
      <w:bookmarkEnd w:id="2"/>
    </w:p>
    <w:p w:rsidR="00B023A1" w:rsidRPr="005A7414" w:rsidRDefault="00B023A1" w:rsidP="00B023A1">
      <w:pPr>
        <w:rPr>
          <w:rFonts w:ascii="Arial" w:hAnsi="Arial" w:cs="Arial"/>
          <w:sz w:val="22"/>
          <w:szCs w:val="22"/>
        </w:rPr>
      </w:pPr>
    </w:p>
    <w:p w:rsidR="00B023A1" w:rsidRPr="005A7414" w:rsidRDefault="00B023A1" w:rsidP="00B023A1">
      <w:pPr>
        <w:rPr>
          <w:rFonts w:ascii="Arial" w:hAnsi="Arial" w:cs="Arial"/>
          <w:sz w:val="22"/>
          <w:szCs w:val="22"/>
        </w:rPr>
      </w:pPr>
      <w:r w:rsidRPr="005A7414">
        <w:rPr>
          <w:rFonts w:ascii="Arial" w:hAnsi="Arial" w:cs="Arial"/>
          <w:b/>
          <w:sz w:val="22"/>
          <w:szCs w:val="22"/>
        </w:rPr>
        <w:t>Objectifs</w:t>
      </w:r>
      <w:r w:rsidRPr="005A7414">
        <w:rPr>
          <w:rFonts w:ascii="Arial" w:hAnsi="Arial" w:cs="Arial"/>
          <w:sz w:val="22"/>
          <w:szCs w:val="22"/>
        </w:rPr>
        <w:t xml:space="preserve"> : </w:t>
      </w:r>
    </w:p>
    <w:p w:rsidR="00B023A1" w:rsidRPr="005A7414" w:rsidRDefault="00B023A1" w:rsidP="00B023A1">
      <w:pPr>
        <w:rPr>
          <w:rFonts w:ascii="Arial" w:hAnsi="Arial" w:cs="Arial"/>
          <w:sz w:val="22"/>
          <w:szCs w:val="22"/>
        </w:rPr>
      </w:pPr>
      <w:r w:rsidRPr="00691239">
        <w:rPr>
          <w:rFonts w:ascii="Arial" w:hAnsi="Arial" w:cs="Arial"/>
          <w:sz w:val="22"/>
          <w:szCs w:val="22"/>
          <w:u w:val="single"/>
        </w:rPr>
        <w:t>Français</w:t>
      </w:r>
      <w:r w:rsidRPr="005A7414">
        <w:rPr>
          <w:rFonts w:ascii="Arial" w:hAnsi="Arial" w:cs="Arial"/>
          <w:sz w:val="22"/>
          <w:szCs w:val="22"/>
        </w:rPr>
        <w:t> : construire une argumentation écrite puis l’interpréter en s’adaptant à l’interlocuteur</w:t>
      </w:r>
      <w:r w:rsidR="006F4DF4" w:rsidRPr="005A7414">
        <w:rPr>
          <w:rFonts w:ascii="Arial" w:hAnsi="Arial" w:cs="Arial"/>
          <w:sz w:val="22"/>
          <w:szCs w:val="22"/>
        </w:rPr>
        <w:t>.</w:t>
      </w:r>
    </w:p>
    <w:p w:rsidR="006F4DF4" w:rsidRPr="005A7414" w:rsidRDefault="00B023A1" w:rsidP="00B023A1">
      <w:pPr>
        <w:rPr>
          <w:rFonts w:ascii="Arial" w:hAnsi="Arial" w:cs="Arial"/>
          <w:sz w:val="22"/>
          <w:szCs w:val="22"/>
        </w:rPr>
      </w:pPr>
      <w:r w:rsidRPr="004240EE">
        <w:rPr>
          <w:rFonts w:ascii="Arial" w:hAnsi="Arial" w:cs="Arial"/>
          <w:sz w:val="22"/>
          <w:szCs w:val="22"/>
          <w:u w:val="single"/>
        </w:rPr>
        <w:t>Enseignement professionnel</w:t>
      </w:r>
      <w:r w:rsidRPr="005A7414">
        <w:rPr>
          <w:rFonts w:ascii="Arial" w:hAnsi="Arial" w:cs="Arial"/>
          <w:sz w:val="22"/>
          <w:szCs w:val="22"/>
        </w:rPr>
        <w:t xml:space="preserve"> : </w:t>
      </w:r>
      <w:r w:rsidR="006F4DF4" w:rsidRPr="005A7414">
        <w:rPr>
          <w:rFonts w:ascii="Arial" w:hAnsi="Arial" w:cs="Arial"/>
          <w:sz w:val="22"/>
          <w:szCs w:val="22"/>
        </w:rPr>
        <w:t>fournir des conseils argumentés à la clientèle en fonction de son phototype et selon les normes en vigueur.</w:t>
      </w:r>
    </w:p>
    <w:p w:rsidR="00B023A1" w:rsidRPr="005A7414" w:rsidRDefault="00B023A1" w:rsidP="00B023A1">
      <w:pPr>
        <w:rPr>
          <w:rFonts w:ascii="Arial" w:hAnsi="Arial" w:cs="Arial"/>
          <w:sz w:val="22"/>
          <w:szCs w:val="22"/>
        </w:rPr>
      </w:pPr>
    </w:p>
    <w:p w:rsidR="00B023A1" w:rsidRPr="005A7414" w:rsidRDefault="00B023A1" w:rsidP="00B023A1">
      <w:pPr>
        <w:rPr>
          <w:rFonts w:ascii="Arial" w:hAnsi="Arial" w:cs="Arial"/>
          <w:sz w:val="22"/>
          <w:szCs w:val="22"/>
        </w:rPr>
      </w:pPr>
    </w:p>
    <w:p w:rsidR="00A83D7B" w:rsidRPr="005A7414" w:rsidRDefault="00A83D7B" w:rsidP="00A83D7B">
      <w:pPr>
        <w:rPr>
          <w:rFonts w:ascii="Arial" w:hAnsi="Arial" w:cs="Arial"/>
          <w:b/>
          <w:sz w:val="22"/>
          <w:szCs w:val="22"/>
        </w:rPr>
      </w:pPr>
      <w:r w:rsidRPr="005A7414">
        <w:rPr>
          <w:rFonts w:ascii="Arial" w:hAnsi="Arial" w:cs="Arial"/>
          <w:b/>
          <w:sz w:val="22"/>
          <w:szCs w:val="22"/>
        </w:rPr>
        <w:t>Déroulement de la séa</w:t>
      </w:r>
      <w:r w:rsidR="000A1444" w:rsidRPr="005A7414">
        <w:rPr>
          <w:rFonts w:ascii="Arial" w:hAnsi="Arial" w:cs="Arial"/>
          <w:b/>
          <w:sz w:val="22"/>
          <w:szCs w:val="22"/>
        </w:rPr>
        <w:t>nce</w:t>
      </w:r>
      <w:r w:rsidR="000156B4" w:rsidRPr="005A7414">
        <w:rPr>
          <w:rFonts w:ascii="Arial" w:hAnsi="Arial" w:cs="Arial"/>
          <w:b/>
          <w:sz w:val="22"/>
          <w:szCs w:val="22"/>
        </w:rPr>
        <w:t xml:space="preserve"> n°5</w:t>
      </w:r>
    </w:p>
    <w:p w:rsidR="000A1444" w:rsidRPr="00691239" w:rsidRDefault="000A1444" w:rsidP="00A83D7B">
      <w:pPr>
        <w:rPr>
          <w:rFonts w:ascii="Arial" w:hAnsi="Arial" w:cs="Arial"/>
          <w:sz w:val="10"/>
          <w:szCs w:val="22"/>
        </w:rPr>
      </w:pPr>
    </w:p>
    <w:tbl>
      <w:tblPr>
        <w:tblStyle w:val="Grilledutableau"/>
        <w:tblW w:w="14312" w:type="dxa"/>
        <w:tblLook w:val="04A0" w:firstRow="1" w:lastRow="0" w:firstColumn="1" w:lastColumn="0" w:noHBand="0" w:noVBand="1"/>
      </w:tblPr>
      <w:tblGrid>
        <w:gridCol w:w="2830"/>
        <w:gridCol w:w="4111"/>
        <w:gridCol w:w="2835"/>
        <w:gridCol w:w="1915"/>
        <w:gridCol w:w="2621"/>
      </w:tblGrid>
      <w:tr w:rsidR="007E6EFB" w:rsidRPr="00994157" w:rsidTr="00AB78DF">
        <w:tc>
          <w:tcPr>
            <w:tcW w:w="2830" w:type="dxa"/>
            <w:shd w:val="clear" w:color="auto" w:fill="DBE5F1" w:themeFill="accent1" w:themeFillTint="33"/>
          </w:tcPr>
          <w:p w:rsidR="007E6EFB" w:rsidRPr="00994157" w:rsidRDefault="007E6EFB" w:rsidP="00291066">
            <w:pPr>
              <w:jc w:val="center"/>
              <w:rPr>
                <w:rFonts w:ascii="Arial" w:hAnsi="Arial" w:cs="Arial"/>
                <w:b/>
                <w:sz w:val="22"/>
                <w:szCs w:val="22"/>
              </w:rPr>
            </w:pPr>
            <w:r w:rsidRPr="00994157">
              <w:rPr>
                <w:rFonts w:ascii="Arial" w:hAnsi="Arial" w:cs="Arial"/>
                <w:b/>
                <w:sz w:val="22"/>
                <w:szCs w:val="22"/>
              </w:rPr>
              <w:t>Etapes / Objectifs intermédiaires</w:t>
            </w:r>
          </w:p>
        </w:tc>
        <w:tc>
          <w:tcPr>
            <w:tcW w:w="4111" w:type="dxa"/>
            <w:shd w:val="clear" w:color="auto" w:fill="DBE5F1" w:themeFill="accent1" w:themeFillTint="33"/>
          </w:tcPr>
          <w:p w:rsidR="007E6EFB" w:rsidRPr="00994157" w:rsidRDefault="007E6EFB" w:rsidP="00291066">
            <w:pPr>
              <w:jc w:val="center"/>
              <w:rPr>
                <w:rFonts w:ascii="Arial" w:hAnsi="Arial" w:cs="Arial"/>
                <w:b/>
                <w:sz w:val="22"/>
                <w:szCs w:val="22"/>
              </w:rPr>
            </w:pPr>
            <w:r w:rsidRPr="00994157">
              <w:rPr>
                <w:rFonts w:ascii="Arial" w:hAnsi="Arial" w:cs="Arial"/>
                <w:b/>
                <w:sz w:val="22"/>
                <w:szCs w:val="22"/>
              </w:rPr>
              <w:t>Activités</w:t>
            </w:r>
          </w:p>
        </w:tc>
        <w:tc>
          <w:tcPr>
            <w:tcW w:w="2835" w:type="dxa"/>
            <w:shd w:val="clear" w:color="auto" w:fill="DBE5F1" w:themeFill="accent1" w:themeFillTint="33"/>
          </w:tcPr>
          <w:p w:rsidR="007E6EFB" w:rsidRPr="00994157" w:rsidRDefault="007E6EFB" w:rsidP="00291066">
            <w:pPr>
              <w:rPr>
                <w:rFonts w:ascii="Arial" w:hAnsi="Arial" w:cs="Arial"/>
                <w:b/>
                <w:sz w:val="22"/>
                <w:szCs w:val="22"/>
              </w:rPr>
            </w:pPr>
            <w:r w:rsidRPr="00994157">
              <w:rPr>
                <w:rFonts w:ascii="Arial" w:hAnsi="Arial" w:cs="Arial"/>
                <w:b/>
                <w:sz w:val="22"/>
                <w:szCs w:val="22"/>
              </w:rPr>
              <w:t>Organisations élèves</w:t>
            </w:r>
          </w:p>
        </w:tc>
        <w:tc>
          <w:tcPr>
            <w:tcW w:w="1915" w:type="dxa"/>
            <w:shd w:val="clear" w:color="auto" w:fill="DBE5F1" w:themeFill="accent1" w:themeFillTint="33"/>
          </w:tcPr>
          <w:p w:rsidR="007E6EFB" w:rsidRPr="00994157" w:rsidRDefault="007E6EFB" w:rsidP="00291066">
            <w:pPr>
              <w:rPr>
                <w:rFonts w:ascii="Arial" w:hAnsi="Arial" w:cs="Arial"/>
                <w:b/>
                <w:sz w:val="22"/>
                <w:szCs w:val="22"/>
              </w:rPr>
            </w:pPr>
            <w:r w:rsidRPr="00994157">
              <w:rPr>
                <w:rFonts w:ascii="Arial" w:hAnsi="Arial" w:cs="Arial"/>
                <w:b/>
                <w:sz w:val="22"/>
                <w:szCs w:val="22"/>
              </w:rPr>
              <w:t>Co-intervention</w:t>
            </w:r>
          </w:p>
        </w:tc>
        <w:tc>
          <w:tcPr>
            <w:tcW w:w="2621" w:type="dxa"/>
            <w:shd w:val="clear" w:color="auto" w:fill="DBE5F1" w:themeFill="accent1" w:themeFillTint="33"/>
          </w:tcPr>
          <w:p w:rsidR="007E6EFB" w:rsidRPr="00994157" w:rsidRDefault="007E6EFB" w:rsidP="00291066">
            <w:pPr>
              <w:rPr>
                <w:rFonts w:ascii="Arial" w:hAnsi="Arial" w:cs="Arial"/>
                <w:b/>
                <w:sz w:val="22"/>
                <w:szCs w:val="22"/>
              </w:rPr>
            </w:pPr>
            <w:r w:rsidRPr="00994157">
              <w:rPr>
                <w:rFonts w:ascii="Arial" w:hAnsi="Arial" w:cs="Arial"/>
                <w:b/>
                <w:sz w:val="22"/>
                <w:szCs w:val="22"/>
              </w:rPr>
              <w:t>Ce que fait l’autre enseignant</w:t>
            </w:r>
          </w:p>
        </w:tc>
      </w:tr>
      <w:tr w:rsidR="007E6EFB" w:rsidRPr="00994157" w:rsidTr="00AB78DF">
        <w:tc>
          <w:tcPr>
            <w:tcW w:w="2830" w:type="dxa"/>
          </w:tcPr>
          <w:p w:rsidR="007E6EFB" w:rsidRPr="00994157" w:rsidRDefault="007E6EFB" w:rsidP="00291066">
            <w:pPr>
              <w:rPr>
                <w:rFonts w:ascii="Arial" w:hAnsi="Arial" w:cs="Arial"/>
                <w:i/>
                <w:sz w:val="22"/>
                <w:szCs w:val="22"/>
              </w:rPr>
            </w:pPr>
            <w:r w:rsidRPr="00994157">
              <w:rPr>
                <w:rFonts w:ascii="Arial" w:hAnsi="Arial" w:cs="Arial"/>
                <w:sz w:val="22"/>
                <w:szCs w:val="22"/>
              </w:rPr>
              <w:t>Enoncer la problématique et en déduire les objectifs de la séance</w:t>
            </w:r>
            <w:r w:rsidR="00400464" w:rsidRPr="00994157">
              <w:rPr>
                <w:rFonts w:ascii="Arial" w:hAnsi="Arial" w:cs="Arial"/>
                <w:sz w:val="22"/>
                <w:szCs w:val="22"/>
              </w:rPr>
              <w:t>.</w:t>
            </w:r>
          </w:p>
        </w:tc>
        <w:tc>
          <w:tcPr>
            <w:tcW w:w="4111" w:type="dxa"/>
          </w:tcPr>
          <w:p w:rsidR="007E6EFB" w:rsidRPr="00994157" w:rsidRDefault="007E6EFB" w:rsidP="00291066">
            <w:pPr>
              <w:rPr>
                <w:rFonts w:ascii="Arial" w:hAnsi="Arial" w:cs="Arial"/>
                <w:i/>
                <w:sz w:val="22"/>
                <w:szCs w:val="22"/>
              </w:rPr>
            </w:pPr>
            <w:r w:rsidRPr="00994157">
              <w:rPr>
                <w:rFonts w:ascii="Arial" w:hAnsi="Arial" w:cs="Arial"/>
                <w:sz w:val="22"/>
                <w:szCs w:val="22"/>
              </w:rPr>
              <w:t>Analyser la situation professionnelle et formuler la problématique</w:t>
            </w:r>
            <w:r w:rsidR="002E2430" w:rsidRPr="00994157">
              <w:rPr>
                <w:rFonts w:ascii="Arial" w:hAnsi="Arial" w:cs="Arial"/>
                <w:sz w:val="22"/>
                <w:szCs w:val="22"/>
              </w:rPr>
              <w:t>.</w:t>
            </w:r>
          </w:p>
        </w:tc>
        <w:tc>
          <w:tcPr>
            <w:tcW w:w="2835" w:type="dxa"/>
          </w:tcPr>
          <w:p w:rsidR="007E6EFB" w:rsidRPr="00994157" w:rsidRDefault="007E6EFB" w:rsidP="00291066">
            <w:pPr>
              <w:rPr>
                <w:rFonts w:ascii="Arial" w:hAnsi="Arial" w:cs="Arial"/>
                <w:noProof/>
                <w:sz w:val="22"/>
                <w:szCs w:val="22"/>
              </w:rPr>
            </w:pPr>
            <w:r w:rsidRPr="00994157">
              <w:rPr>
                <w:rFonts w:ascii="Arial" w:hAnsi="Arial" w:cs="Arial"/>
                <w:noProof/>
                <w:sz w:val="22"/>
                <w:szCs w:val="22"/>
              </w:rPr>
              <w:t>Classe entière</w:t>
            </w:r>
          </w:p>
        </w:tc>
        <w:tc>
          <w:tcPr>
            <w:tcW w:w="1915" w:type="dxa"/>
          </w:tcPr>
          <w:p w:rsidR="007E6EFB" w:rsidRPr="00994157" w:rsidRDefault="007E6EFB" w:rsidP="00291066">
            <w:pPr>
              <w:rPr>
                <w:rFonts w:ascii="Arial" w:hAnsi="Arial" w:cs="Arial"/>
                <w:sz w:val="22"/>
                <w:szCs w:val="22"/>
              </w:rPr>
            </w:pP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EP  </w:t>
            </w:r>
            <w:r w:rsidR="00B471A0" w:rsidRPr="00994157">
              <w:rPr>
                <w:rFonts w:ascii="Arial" w:hAnsi="Arial" w:cs="Arial"/>
                <w:sz w:val="22"/>
                <w:szCs w:val="22"/>
              </w:rPr>
              <w:t xml:space="preserve">  </w:t>
            </w:r>
            <w:r w:rsidRPr="00994157">
              <w:rPr>
                <w:rFonts w:ascii="Arial" w:hAnsi="Arial" w:cs="Arial"/>
                <w:sz w:val="22"/>
                <w:szCs w:val="22"/>
              </w:rPr>
              <w:t xml:space="preserve">  </w:t>
            </w:r>
            <w:r w:rsidRPr="00994157">
              <w:rPr>
                <w:rFonts w:ascii="Arial" w:hAnsi="Arial" w:cs="Arial"/>
                <w:sz w:val="22"/>
                <w:szCs w:val="22"/>
              </w:rPr>
              <w:sym w:font="Wingdings" w:char="F0A8"/>
            </w:r>
            <w:r w:rsidRPr="00994157">
              <w:rPr>
                <w:rFonts w:ascii="Arial" w:hAnsi="Arial" w:cs="Arial"/>
                <w:sz w:val="22"/>
                <w:szCs w:val="22"/>
              </w:rPr>
              <w:t xml:space="preserve"> EG</w:t>
            </w:r>
          </w:p>
        </w:tc>
        <w:tc>
          <w:tcPr>
            <w:tcW w:w="2621" w:type="dxa"/>
          </w:tcPr>
          <w:p w:rsidR="007E6EFB" w:rsidRPr="00994157" w:rsidRDefault="007E6EFB" w:rsidP="00291066">
            <w:pPr>
              <w:rPr>
                <w:rFonts w:ascii="Arial" w:hAnsi="Arial" w:cs="Arial"/>
                <w:sz w:val="22"/>
                <w:szCs w:val="22"/>
              </w:rPr>
            </w:pPr>
          </w:p>
        </w:tc>
      </w:tr>
      <w:tr w:rsidR="00B471A0" w:rsidRPr="00994157" w:rsidTr="00AB78DF">
        <w:tc>
          <w:tcPr>
            <w:tcW w:w="2830" w:type="dxa"/>
          </w:tcPr>
          <w:p w:rsidR="005A7414" w:rsidRPr="00994157" w:rsidRDefault="005A7414" w:rsidP="00291066">
            <w:pPr>
              <w:rPr>
                <w:rFonts w:ascii="Arial" w:hAnsi="Arial" w:cs="Arial"/>
                <w:sz w:val="22"/>
                <w:szCs w:val="22"/>
              </w:rPr>
            </w:pPr>
            <w:r w:rsidRPr="00994157">
              <w:rPr>
                <w:rFonts w:ascii="Arial" w:hAnsi="Arial" w:cs="Arial"/>
                <w:sz w:val="22"/>
                <w:szCs w:val="22"/>
              </w:rPr>
              <w:t>Présenter les textes et discours nécessaires à l’atteinte des objectifs</w:t>
            </w:r>
            <w:r w:rsidR="00400464" w:rsidRPr="00994157">
              <w:rPr>
                <w:rFonts w:ascii="Arial" w:hAnsi="Arial" w:cs="Arial"/>
                <w:sz w:val="22"/>
                <w:szCs w:val="22"/>
              </w:rPr>
              <w:t>.</w:t>
            </w:r>
          </w:p>
        </w:tc>
        <w:tc>
          <w:tcPr>
            <w:tcW w:w="4111" w:type="dxa"/>
          </w:tcPr>
          <w:p w:rsidR="005A7414" w:rsidRPr="00994157" w:rsidRDefault="005A7414" w:rsidP="00291066">
            <w:pPr>
              <w:rPr>
                <w:rFonts w:ascii="Arial" w:hAnsi="Arial" w:cs="Arial"/>
                <w:sz w:val="22"/>
                <w:szCs w:val="22"/>
              </w:rPr>
            </w:pPr>
            <w:r w:rsidRPr="00994157">
              <w:rPr>
                <w:rFonts w:ascii="Arial" w:hAnsi="Arial" w:cs="Arial"/>
                <w:sz w:val="22"/>
                <w:szCs w:val="22"/>
              </w:rPr>
              <w:t>Identifier les types ou genres de textes nécessaires</w:t>
            </w:r>
            <w:r w:rsidR="002E2430" w:rsidRPr="00994157">
              <w:rPr>
                <w:rFonts w:ascii="Arial" w:hAnsi="Arial" w:cs="Arial"/>
                <w:sz w:val="22"/>
                <w:szCs w:val="22"/>
              </w:rPr>
              <w:t xml:space="preserve"> à l’étude de la situation.</w:t>
            </w:r>
          </w:p>
        </w:tc>
        <w:tc>
          <w:tcPr>
            <w:tcW w:w="2835" w:type="dxa"/>
          </w:tcPr>
          <w:p w:rsidR="005A7414" w:rsidRPr="00994157" w:rsidRDefault="005A7414" w:rsidP="00291066">
            <w:pPr>
              <w:rPr>
                <w:rFonts w:ascii="Arial" w:hAnsi="Arial" w:cs="Arial"/>
                <w:noProof/>
                <w:sz w:val="22"/>
                <w:szCs w:val="22"/>
              </w:rPr>
            </w:pPr>
            <w:r w:rsidRPr="00994157">
              <w:rPr>
                <w:rFonts w:ascii="Arial" w:hAnsi="Arial" w:cs="Arial"/>
                <w:noProof/>
                <w:sz w:val="22"/>
                <w:szCs w:val="22"/>
              </w:rPr>
              <w:t>Classe entière</w:t>
            </w:r>
          </w:p>
        </w:tc>
        <w:tc>
          <w:tcPr>
            <w:tcW w:w="1915" w:type="dxa"/>
          </w:tcPr>
          <w:p w:rsidR="005A7414" w:rsidRPr="00994157" w:rsidRDefault="005A7414" w:rsidP="00291066">
            <w:pPr>
              <w:rPr>
                <w:rFonts w:ascii="Arial" w:hAnsi="Arial" w:cs="Arial"/>
                <w:sz w:val="22"/>
                <w:szCs w:val="22"/>
                <w:shd w:val="clear" w:color="auto" w:fill="0070C0"/>
              </w:rPr>
            </w:pPr>
          </w:p>
          <w:p w:rsidR="005A7414" w:rsidRPr="00994157" w:rsidRDefault="005A7414" w:rsidP="00291066">
            <w:pPr>
              <w:rPr>
                <w:rFonts w:ascii="Arial" w:hAnsi="Arial" w:cs="Arial"/>
                <w:sz w:val="22"/>
                <w:szCs w:val="22"/>
              </w:rPr>
            </w:pPr>
            <w:r w:rsidRPr="00994157">
              <w:rPr>
                <w:rFonts w:ascii="Arial" w:hAnsi="Arial" w:cs="Arial"/>
                <w:sz w:val="22"/>
                <w:szCs w:val="22"/>
                <w:shd w:val="clear" w:color="auto" w:fill="FFFFFF" w:themeFill="background1"/>
              </w:rPr>
              <w:sym w:font="Wingdings" w:char="F0A8"/>
            </w:r>
            <w:r w:rsidRPr="00994157">
              <w:rPr>
                <w:rFonts w:ascii="Arial" w:hAnsi="Arial" w:cs="Arial"/>
                <w:sz w:val="22"/>
                <w:szCs w:val="22"/>
              </w:rPr>
              <w:t xml:space="preserve"> EP       </w:t>
            </w: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EG</w:t>
            </w:r>
          </w:p>
        </w:tc>
        <w:tc>
          <w:tcPr>
            <w:tcW w:w="2621" w:type="dxa"/>
          </w:tcPr>
          <w:p w:rsidR="005A7414" w:rsidRPr="00994157" w:rsidRDefault="005A7414" w:rsidP="00291066">
            <w:pPr>
              <w:rPr>
                <w:rFonts w:ascii="Arial" w:hAnsi="Arial" w:cs="Arial"/>
                <w:sz w:val="22"/>
                <w:szCs w:val="22"/>
              </w:rPr>
            </w:pPr>
          </w:p>
        </w:tc>
      </w:tr>
      <w:tr w:rsidR="009B2522" w:rsidRPr="00994157" w:rsidTr="00AB78DF">
        <w:tc>
          <w:tcPr>
            <w:tcW w:w="2830" w:type="dxa"/>
          </w:tcPr>
          <w:p w:rsidR="00035AB1" w:rsidRPr="00994157" w:rsidRDefault="00035AB1" w:rsidP="00035AB1">
            <w:pPr>
              <w:rPr>
                <w:rFonts w:ascii="Arial" w:hAnsi="Arial" w:cs="Arial"/>
                <w:sz w:val="22"/>
                <w:szCs w:val="22"/>
              </w:rPr>
            </w:pPr>
            <w:r w:rsidRPr="00994157">
              <w:rPr>
                <w:rFonts w:ascii="Arial" w:hAnsi="Arial" w:cs="Arial"/>
                <w:sz w:val="22"/>
                <w:szCs w:val="22"/>
              </w:rPr>
              <w:t>Analyser et exploiter des documents dans le but de préparer des arguments.</w:t>
            </w:r>
          </w:p>
          <w:p w:rsidR="00035AB1" w:rsidRPr="00994157" w:rsidRDefault="00035AB1" w:rsidP="00035AB1">
            <w:pPr>
              <w:rPr>
                <w:rFonts w:ascii="Arial" w:hAnsi="Arial" w:cs="Arial"/>
                <w:sz w:val="18"/>
                <w:szCs w:val="22"/>
              </w:rPr>
            </w:pPr>
            <w:r w:rsidRPr="00994157">
              <w:rPr>
                <w:rFonts w:ascii="Arial" w:hAnsi="Arial" w:cs="Arial"/>
                <w:sz w:val="18"/>
                <w:szCs w:val="22"/>
              </w:rPr>
              <w:t>L’écoute et l’oral de travail.</w:t>
            </w:r>
          </w:p>
          <w:p w:rsidR="00035AB1" w:rsidRPr="00994157" w:rsidRDefault="00035AB1" w:rsidP="009B2522">
            <w:pPr>
              <w:rPr>
                <w:rFonts w:ascii="Arial" w:hAnsi="Arial" w:cs="Arial"/>
                <w:color w:val="000000"/>
                <w:sz w:val="22"/>
                <w:szCs w:val="22"/>
              </w:rPr>
            </w:pPr>
          </w:p>
          <w:p w:rsidR="009B2522" w:rsidRPr="00994157" w:rsidRDefault="00CE683D" w:rsidP="00FF4537">
            <w:pPr>
              <w:rPr>
                <w:rFonts w:ascii="Arial" w:hAnsi="Arial" w:cs="Arial"/>
                <w:sz w:val="22"/>
                <w:szCs w:val="22"/>
              </w:rPr>
            </w:pPr>
            <w:r w:rsidRPr="00994157">
              <w:rPr>
                <w:rFonts w:ascii="Arial" w:hAnsi="Arial" w:cs="Arial"/>
                <w:sz w:val="22"/>
                <w:szCs w:val="22"/>
              </w:rPr>
              <w:t>Enoncer des recommandations adaptée</w:t>
            </w:r>
            <w:r w:rsidR="00400464" w:rsidRPr="00994157">
              <w:rPr>
                <w:rFonts w:ascii="Arial" w:hAnsi="Arial" w:cs="Arial"/>
                <w:sz w:val="22"/>
                <w:szCs w:val="22"/>
              </w:rPr>
              <w:t>s.</w:t>
            </w:r>
          </w:p>
        </w:tc>
        <w:tc>
          <w:tcPr>
            <w:tcW w:w="4111" w:type="dxa"/>
          </w:tcPr>
          <w:p w:rsidR="009B2522" w:rsidRPr="00994157" w:rsidRDefault="009B2522" w:rsidP="009B2522">
            <w:pPr>
              <w:rPr>
                <w:rFonts w:ascii="Arial" w:hAnsi="Arial" w:cs="Arial"/>
                <w:color w:val="000000"/>
                <w:sz w:val="22"/>
                <w:szCs w:val="22"/>
              </w:rPr>
            </w:pPr>
            <w:r w:rsidRPr="00994157">
              <w:rPr>
                <w:rFonts w:ascii="Arial" w:hAnsi="Arial" w:cs="Arial"/>
                <w:color w:val="000000"/>
                <w:sz w:val="22"/>
                <w:szCs w:val="22"/>
                <w:u w:val="single"/>
              </w:rPr>
              <w:t>Activité d’écriture :</w:t>
            </w:r>
            <w:r w:rsidRPr="00994157">
              <w:rPr>
                <w:rFonts w:ascii="Arial" w:hAnsi="Arial" w:cs="Arial"/>
                <w:color w:val="000000"/>
                <w:sz w:val="22"/>
                <w:szCs w:val="22"/>
              </w:rPr>
              <w:t xml:space="preserve"> </w:t>
            </w:r>
          </w:p>
          <w:p w:rsidR="00A84226" w:rsidRPr="00994157" w:rsidRDefault="005A7414" w:rsidP="00E974F0">
            <w:pPr>
              <w:rPr>
                <w:rFonts w:ascii="Arial" w:hAnsi="Arial" w:cs="Arial"/>
                <w:color w:val="000000"/>
                <w:sz w:val="22"/>
                <w:szCs w:val="22"/>
              </w:rPr>
            </w:pPr>
            <w:r w:rsidRPr="00994157">
              <w:rPr>
                <w:rFonts w:ascii="Arial" w:hAnsi="Arial" w:cs="Arial"/>
                <w:color w:val="000000"/>
                <w:sz w:val="22"/>
                <w:szCs w:val="22"/>
              </w:rPr>
              <w:t>A partir des souhaits et des caractéristiques de chaque cliente, les</w:t>
            </w:r>
            <w:r w:rsidR="009B2522" w:rsidRPr="00994157">
              <w:rPr>
                <w:rFonts w:ascii="Arial" w:hAnsi="Arial" w:cs="Arial"/>
                <w:color w:val="000000"/>
                <w:sz w:val="22"/>
                <w:szCs w:val="22"/>
              </w:rPr>
              <w:t xml:space="preserve"> groupe</w:t>
            </w:r>
            <w:r w:rsidRPr="00994157">
              <w:rPr>
                <w:rFonts w:ascii="Arial" w:hAnsi="Arial" w:cs="Arial"/>
                <w:color w:val="000000"/>
                <w:sz w:val="22"/>
                <w:szCs w:val="22"/>
              </w:rPr>
              <w:t>s</w:t>
            </w:r>
            <w:r w:rsidR="009B2522" w:rsidRPr="00994157">
              <w:rPr>
                <w:rFonts w:ascii="Arial" w:hAnsi="Arial" w:cs="Arial"/>
                <w:color w:val="000000"/>
                <w:sz w:val="22"/>
                <w:szCs w:val="22"/>
              </w:rPr>
              <w:t xml:space="preserve"> </w:t>
            </w:r>
            <w:r w:rsidR="00035AB1" w:rsidRPr="00994157">
              <w:rPr>
                <w:rFonts w:ascii="Arial" w:hAnsi="Arial" w:cs="Arial"/>
                <w:color w:val="000000"/>
                <w:sz w:val="22"/>
                <w:szCs w:val="22"/>
              </w:rPr>
              <w:t>analysent les situations et rédigent</w:t>
            </w:r>
            <w:r w:rsidR="009B2522" w:rsidRPr="00994157">
              <w:rPr>
                <w:rFonts w:ascii="Arial" w:hAnsi="Arial" w:cs="Arial"/>
                <w:color w:val="000000"/>
                <w:sz w:val="22"/>
                <w:szCs w:val="22"/>
              </w:rPr>
              <w:t xml:space="preserve"> des arguments susceptibles </w:t>
            </w:r>
            <w:r w:rsidR="00E974F0" w:rsidRPr="00994157">
              <w:rPr>
                <w:rFonts w:ascii="Arial" w:hAnsi="Arial" w:cs="Arial"/>
                <w:color w:val="000000"/>
                <w:sz w:val="22"/>
                <w:szCs w:val="22"/>
              </w:rPr>
              <w:t xml:space="preserve">d’influencer ou de convaincre </w:t>
            </w:r>
            <w:r w:rsidR="009B2522" w:rsidRPr="00994157">
              <w:rPr>
                <w:rFonts w:ascii="Arial" w:hAnsi="Arial" w:cs="Arial"/>
                <w:color w:val="000000"/>
                <w:sz w:val="22"/>
                <w:szCs w:val="22"/>
              </w:rPr>
              <w:t>son interlocuteur</w:t>
            </w:r>
            <w:r w:rsidR="00E974F0" w:rsidRPr="00994157">
              <w:rPr>
                <w:rFonts w:ascii="Arial" w:hAnsi="Arial" w:cs="Arial"/>
                <w:color w:val="000000"/>
                <w:sz w:val="22"/>
                <w:szCs w:val="22"/>
              </w:rPr>
              <w:t>.</w:t>
            </w:r>
            <w:r w:rsidR="00400464" w:rsidRPr="00994157">
              <w:rPr>
                <w:rFonts w:ascii="Arial" w:hAnsi="Arial" w:cs="Arial"/>
                <w:color w:val="000000"/>
                <w:sz w:val="22"/>
                <w:szCs w:val="22"/>
              </w:rPr>
              <w:t xml:space="preserve"> </w:t>
            </w:r>
            <w:r w:rsidR="00E974F0" w:rsidRPr="00994157">
              <w:rPr>
                <w:rFonts w:ascii="Arial" w:hAnsi="Arial" w:cs="Arial"/>
                <w:color w:val="000000"/>
                <w:sz w:val="22"/>
                <w:szCs w:val="22"/>
              </w:rPr>
              <w:t>Les points de vue de la cliente et de la professionnelle sont confrontés.</w:t>
            </w:r>
          </w:p>
        </w:tc>
        <w:tc>
          <w:tcPr>
            <w:tcW w:w="2835" w:type="dxa"/>
          </w:tcPr>
          <w:p w:rsidR="009B2522" w:rsidRPr="00994157" w:rsidRDefault="009B2522" w:rsidP="009B2522">
            <w:pPr>
              <w:rPr>
                <w:rFonts w:ascii="Arial" w:hAnsi="Arial" w:cs="Arial"/>
                <w:sz w:val="22"/>
                <w:szCs w:val="22"/>
              </w:rPr>
            </w:pPr>
            <w:r w:rsidRPr="00994157">
              <w:rPr>
                <w:rFonts w:ascii="Arial" w:hAnsi="Arial" w:cs="Arial"/>
                <w:sz w:val="22"/>
                <w:szCs w:val="22"/>
              </w:rPr>
              <w:t xml:space="preserve">Activité de groupe : </w:t>
            </w:r>
          </w:p>
          <w:p w:rsidR="002E2430" w:rsidRPr="00994157" w:rsidRDefault="002E2430" w:rsidP="009B2522">
            <w:pPr>
              <w:rPr>
                <w:rFonts w:ascii="Arial" w:hAnsi="Arial" w:cs="Arial"/>
                <w:sz w:val="22"/>
                <w:szCs w:val="22"/>
              </w:rPr>
            </w:pPr>
            <w:r w:rsidRPr="00994157">
              <w:rPr>
                <w:rFonts w:ascii="Arial" w:hAnsi="Arial" w:cs="Arial"/>
                <w:sz w:val="22"/>
                <w:szCs w:val="22"/>
              </w:rPr>
              <w:t>Pour chacune des trois situations de clientèle, deux</w:t>
            </w:r>
            <w:r w:rsidR="009B2522" w:rsidRPr="00994157">
              <w:rPr>
                <w:rFonts w:ascii="Arial" w:hAnsi="Arial" w:cs="Arial"/>
                <w:sz w:val="22"/>
                <w:szCs w:val="22"/>
              </w:rPr>
              <w:t xml:space="preserve"> groupes</w:t>
            </w:r>
            <w:r w:rsidR="002A3637" w:rsidRPr="00994157">
              <w:rPr>
                <w:rFonts w:ascii="Arial" w:hAnsi="Arial" w:cs="Arial"/>
                <w:sz w:val="22"/>
                <w:szCs w:val="22"/>
              </w:rPr>
              <w:t xml:space="preserve"> d’élèves</w:t>
            </w:r>
            <w:r w:rsidRPr="00994157">
              <w:rPr>
                <w:rFonts w:ascii="Arial" w:hAnsi="Arial" w:cs="Arial"/>
                <w:sz w:val="22"/>
                <w:szCs w:val="22"/>
              </w:rPr>
              <w:t> :</w:t>
            </w:r>
          </w:p>
          <w:p w:rsidR="009B2522" w:rsidRPr="00994157" w:rsidRDefault="009B2522" w:rsidP="009B2522">
            <w:pPr>
              <w:rPr>
                <w:rFonts w:ascii="Arial" w:hAnsi="Arial" w:cs="Arial"/>
                <w:sz w:val="22"/>
                <w:szCs w:val="22"/>
              </w:rPr>
            </w:pPr>
            <w:r w:rsidRPr="00994157">
              <w:rPr>
                <w:rFonts w:ascii="Arial" w:hAnsi="Arial" w:cs="Arial"/>
                <w:sz w:val="22"/>
                <w:szCs w:val="22"/>
              </w:rPr>
              <w:t xml:space="preserve">- un </w:t>
            </w:r>
            <w:r w:rsidR="00A84226" w:rsidRPr="00994157">
              <w:rPr>
                <w:rFonts w:ascii="Arial" w:hAnsi="Arial" w:cs="Arial"/>
                <w:sz w:val="22"/>
                <w:szCs w:val="22"/>
              </w:rPr>
              <w:t>sous-</w:t>
            </w:r>
            <w:r w:rsidRPr="00994157">
              <w:rPr>
                <w:rFonts w:ascii="Arial" w:hAnsi="Arial" w:cs="Arial"/>
                <w:sz w:val="22"/>
                <w:szCs w:val="22"/>
              </w:rPr>
              <w:t>groupe "client</w:t>
            </w:r>
            <w:r w:rsidR="002E2430" w:rsidRPr="00994157">
              <w:rPr>
                <w:rFonts w:ascii="Arial" w:hAnsi="Arial" w:cs="Arial"/>
                <w:sz w:val="22"/>
                <w:szCs w:val="22"/>
              </w:rPr>
              <w:t>e</w:t>
            </w:r>
            <w:r w:rsidRPr="00994157">
              <w:rPr>
                <w:rFonts w:ascii="Arial" w:hAnsi="Arial" w:cs="Arial"/>
                <w:sz w:val="22"/>
                <w:szCs w:val="22"/>
              </w:rPr>
              <w:t>"</w:t>
            </w:r>
            <w:r w:rsidR="00B471A0" w:rsidRPr="00994157">
              <w:rPr>
                <w:rFonts w:ascii="Arial" w:hAnsi="Arial" w:cs="Arial"/>
                <w:sz w:val="22"/>
                <w:szCs w:val="22"/>
              </w:rPr>
              <w:t>,</w:t>
            </w:r>
          </w:p>
          <w:p w:rsidR="009B2522" w:rsidRPr="00994157" w:rsidRDefault="009B2522" w:rsidP="009B2522">
            <w:pPr>
              <w:rPr>
                <w:rFonts w:ascii="Arial" w:hAnsi="Arial" w:cs="Arial"/>
                <w:sz w:val="22"/>
                <w:szCs w:val="22"/>
              </w:rPr>
            </w:pPr>
            <w:r w:rsidRPr="00994157">
              <w:rPr>
                <w:rFonts w:ascii="Arial" w:hAnsi="Arial" w:cs="Arial"/>
                <w:sz w:val="22"/>
                <w:szCs w:val="22"/>
              </w:rPr>
              <w:t xml:space="preserve">- un </w:t>
            </w:r>
            <w:r w:rsidR="00A84226" w:rsidRPr="00994157">
              <w:rPr>
                <w:rFonts w:ascii="Arial" w:hAnsi="Arial" w:cs="Arial"/>
                <w:sz w:val="22"/>
                <w:szCs w:val="22"/>
              </w:rPr>
              <w:t xml:space="preserve">sous- </w:t>
            </w:r>
            <w:r w:rsidRPr="00994157">
              <w:rPr>
                <w:rFonts w:ascii="Arial" w:hAnsi="Arial" w:cs="Arial"/>
                <w:sz w:val="22"/>
                <w:szCs w:val="22"/>
              </w:rPr>
              <w:t>groupe "esthéticienne"</w:t>
            </w:r>
            <w:r w:rsidR="00B471A0" w:rsidRPr="00994157">
              <w:rPr>
                <w:rFonts w:ascii="Arial" w:hAnsi="Arial" w:cs="Arial"/>
                <w:sz w:val="22"/>
                <w:szCs w:val="22"/>
              </w:rPr>
              <w:t>.</w:t>
            </w:r>
          </w:p>
        </w:tc>
        <w:tc>
          <w:tcPr>
            <w:tcW w:w="1915" w:type="dxa"/>
          </w:tcPr>
          <w:p w:rsidR="009B2522" w:rsidRPr="00994157" w:rsidRDefault="009B2522" w:rsidP="009B2522">
            <w:pPr>
              <w:rPr>
                <w:rFonts w:ascii="Arial" w:hAnsi="Arial" w:cs="Arial"/>
                <w:sz w:val="22"/>
                <w:szCs w:val="22"/>
              </w:rPr>
            </w:pP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EP       </w:t>
            </w: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EG</w:t>
            </w:r>
          </w:p>
        </w:tc>
        <w:tc>
          <w:tcPr>
            <w:tcW w:w="2621" w:type="dxa"/>
          </w:tcPr>
          <w:p w:rsidR="009B2522" w:rsidRPr="00994157" w:rsidRDefault="009B2522" w:rsidP="009B2522">
            <w:pPr>
              <w:rPr>
                <w:rFonts w:ascii="Arial" w:hAnsi="Arial" w:cs="Arial"/>
                <w:sz w:val="22"/>
                <w:szCs w:val="22"/>
              </w:rPr>
            </w:pPr>
            <w:r w:rsidRPr="00994157">
              <w:rPr>
                <w:rFonts w:ascii="Arial" w:hAnsi="Arial" w:cs="Arial"/>
                <w:sz w:val="22"/>
                <w:szCs w:val="22"/>
              </w:rPr>
              <w:t xml:space="preserve">EP : </w:t>
            </w:r>
            <w:r w:rsidR="00DF715F" w:rsidRPr="00994157">
              <w:rPr>
                <w:rFonts w:ascii="Arial" w:hAnsi="Arial" w:cs="Arial"/>
                <w:sz w:val="22"/>
                <w:szCs w:val="22"/>
              </w:rPr>
              <w:t xml:space="preserve">accompagne </w:t>
            </w:r>
            <w:r w:rsidR="00B471A0" w:rsidRPr="00994157">
              <w:rPr>
                <w:rFonts w:ascii="Arial" w:hAnsi="Arial" w:cs="Arial"/>
                <w:sz w:val="22"/>
                <w:szCs w:val="22"/>
              </w:rPr>
              <w:t xml:space="preserve">la justesse des </w:t>
            </w:r>
            <w:r w:rsidRPr="00994157">
              <w:rPr>
                <w:rFonts w:ascii="Arial" w:hAnsi="Arial" w:cs="Arial"/>
                <w:sz w:val="22"/>
                <w:szCs w:val="22"/>
              </w:rPr>
              <w:t xml:space="preserve">arguments </w:t>
            </w:r>
            <w:r w:rsidR="00A84226" w:rsidRPr="00994157">
              <w:rPr>
                <w:rFonts w:ascii="Arial" w:hAnsi="Arial" w:cs="Arial"/>
                <w:sz w:val="22"/>
                <w:szCs w:val="22"/>
              </w:rPr>
              <w:t>et des solutions adaptées</w:t>
            </w:r>
            <w:r w:rsidR="00400464" w:rsidRPr="00994157">
              <w:rPr>
                <w:rFonts w:ascii="Arial" w:hAnsi="Arial" w:cs="Arial"/>
                <w:sz w:val="22"/>
                <w:szCs w:val="22"/>
              </w:rPr>
              <w:t>.</w:t>
            </w:r>
          </w:p>
          <w:p w:rsidR="009B2522" w:rsidRPr="00994157" w:rsidRDefault="009B2522" w:rsidP="009B2522">
            <w:pPr>
              <w:rPr>
                <w:rFonts w:ascii="Arial" w:hAnsi="Arial" w:cs="Arial"/>
                <w:sz w:val="22"/>
                <w:szCs w:val="22"/>
              </w:rPr>
            </w:pPr>
            <w:r w:rsidRPr="00994157">
              <w:rPr>
                <w:rFonts w:ascii="Arial" w:hAnsi="Arial" w:cs="Arial"/>
                <w:sz w:val="22"/>
                <w:szCs w:val="22"/>
              </w:rPr>
              <w:t xml:space="preserve">EG : </w:t>
            </w:r>
            <w:r w:rsidR="00DF715F" w:rsidRPr="00994157">
              <w:rPr>
                <w:rFonts w:ascii="Arial" w:hAnsi="Arial" w:cs="Arial"/>
                <w:sz w:val="22"/>
                <w:szCs w:val="22"/>
              </w:rPr>
              <w:t>accompagne dans la rédaction de</w:t>
            </w:r>
            <w:r w:rsidR="00FF4537" w:rsidRPr="00994157">
              <w:rPr>
                <w:rFonts w:ascii="Arial" w:hAnsi="Arial" w:cs="Arial"/>
                <w:sz w:val="22"/>
                <w:szCs w:val="22"/>
              </w:rPr>
              <w:t xml:space="preserve"> l’argumentaire, dans les types de phrases à privilégier</w:t>
            </w:r>
            <w:r w:rsidR="00B471A0" w:rsidRPr="00994157">
              <w:rPr>
                <w:rFonts w:ascii="Arial" w:hAnsi="Arial" w:cs="Arial"/>
                <w:sz w:val="22"/>
                <w:szCs w:val="22"/>
              </w:rPr>
              <w:t>, …</w:t>
            </w:r>
          </w:p>
        </w:tc>
      </w:tr>
      <w:tr w:rsidR="009B2522" w:rsidRPr="00994157" w:rsidTr="00AB78DF">
        <w:tc>
          <w:tcPr>
            <w:tcW w:w="2830" w:type="dxa"/>
          </w:tcPr>
          <w:p w:rsidR="00A672CE" w:rsidRPr="00994157" w:rsidRDefault="00CE683D" w:rsidP="009B2522">
            <w:pPr>
              <w:rPr>
                <w:rFonts w:ascii="Arial" w:hAnsi="Arial" w:cs="Arial"/>
                <w:color w:val="000000"/>
                <w:sz w:val="22"/>
                <w:szCs w:val="22"/>
              </w:rPr>
            </w:pPr>
            <w:r w:rsidRPr="00994157">
              <w:rPr>
                <w:rFonts w:ascii="Arial" w:hAnsi="Arial" w:cs="Arial"/>
                <w:sz w:val="22"/>
                <w:szCs w:val="22"/>
              </w:rPr>
              <w:t>Prendre des notes dans une discussion et restituer fidèlement les échanges</w:t>
            </w:r>
            <w:r w:rsidR="00400464" w:rsidRPr="00994157">
              <w:rPr>
                <w:rFonts w:ascii="Arial" w:hAnsi="Arial" w:cs="Arial"/>
                <w:sz w:val="22"/>
                <w:szCs w:val="22"/>
              </w:rPr>
              <w:t>.</w:t>
            </w:r>
          </w:p>
        </w:tc>
        <w:tc>
          <w:tcPr>
            <w:tcW w:w="4111" w:type="dxa"/>
          </w:tcPr>
          <w:p w:rsidR="0073234F" w:rsidRPr="00994157" w:rsidRDefault="0073234F" w:rsidP="0073234F">
            <w:pPr>
              <w:rPr>
                <w:rFonts w:ascii="Arial" w:hAnsi="Arial" w:cs="Arial"/>
                <w:sz w:val="22"/>
                <w:szCs w:val="22"/>
                <w:u w:val="single"/>
              </w:rPr>
            </w:pPr>
            <w:r w:rsidRPr="00994157">
              <w:rPr>
                <w:rFonts w:ascii="Arial" w:hAnsi="Arial" w:cs="Arial"/>
                <w:sz w:val="22"/>
                <w:szCs w:val="22"/>
                <w:u w:val="single"/>
              </w:rPr>
              <w:t xml:space="preserve">Activité orale : </w:t>
            </w:r>
          </w:p>
          <w:p w:rsidR="0073234F" w:rsidRPr="00994157" w:rsidRDefault="00FF4537" w:rsidP="0073234F">
            <w:pPr>
              <w:rPr>
                <w:rFonts w:ascii="Arial" w:hAnsi="Arial" w:cs="Arial"/>
                <w:sz w:val="22"/>
                <w:szCs w:val="22"/>
              </w:rPr>
            </w:pPr>
            <w:r w:rsidRPr="00994157">
              <w:rPr>
                <w:rFonts w:ascii="Arial" w:hAnsi="Arial" w:cs="Arial"/>
                <w:sz w:val="22"/>
                <w:szCs w:val="22"/>
              </w:rPr>
              <w:t>Jeu de rôle où chacun fait valoir ses arguments.</w:t>
            </w:r>
          </w:p>
          <w:p w:rsidR="002A3637" w:rsidRPr="00994157" w:rsidRDefault="002A3637" w:rsidP="009B2522">
            <w:pPr>
              <w:rPr>
                <w:rFonts w:ascii="Arial" w:hAnsi="Arial" w:cs="Arial"/>
                <w:sz w:val="22"/>
                <w:szCs w:val="22"/>
                <w:u w:val="single"/>
              </w:rPr>
            </w:pPr>
            <w:r w:rsidRPr="00994157">
              <w:rPr>
                <w:rFonts w:ascii="Arial" w:hAnsi="Arial" w:cs="Arial"/>
                <w:sz w:val="22"/>
                <w:szCs w:val="22"/>
                <w:u w:val="single"/>
              </w:rPr>
              <w:t>Activité d’écriture :</w:t>
            </w:r>
          </w:p>
          <w:p w:rsidR="009B2522" w:rsidRPr="00994157" w:rsidRDefault="002A3637" w:rsidP="009B2522">
            <w:pPr>
              <w:rPr>
                <w:rFonts w:ascii="Arial" w:hAnsi="Arial" w:cs="Arial"/>
                <w:sz w:val="22"/>
                <w:szCs w:val="22"/>
              </w:rPr>
            </w:pPr>
            <w:r w:rsidRPr="00994157">
              <w:rPr>
                <w:rFonts w:ascii="Arial" w:hAnsi="Arial" w:cs="Arial"/>
                <w:sz w:val="22"/>
                <w:szCs w:val="22"/>
              </w:rPr>
              <w:lastRenderedPageBreak/>
              <w:t>L</w:t>
            </w:r>
            <w:r w:rsidR="0073234F" w:rsidRPr="00994157">
              <w:rPr>
                <w:rFonts w:ascii="Arial" w:hAnsi="Arial" w:cs="Arial"/>
                <w:sz w:val="22"/>
                <w:szCs w:val="22"/>
              </w:rPr>
              <w:t xml:space="preserve">es « élèves spectateurs » prennent des notes sur les arguments énoncés. </w:t>
            </w:r>
          </w:p>
        </w:tc>
        <w:tc>
          <w:tcPr>
            <w:tcW w:w="2835" w:type="dxa"/>
          </w:tcPr>
          <w:p w:rsidR="002A3637" w:rsidRPr="00994157" w:rsidRDefault="00DF715F" w:rsidP="002A3637">
            <w:pPr>
              <w:rPr>
                <w:rFonts w:ascii="Arial" w:hAnsi="Arial" w:cs="Arial"/>
                <w:sz w:val="22"/>
                <w:szCs w:val="22"/>
              </w:rPr>
            </w:pPr>
            <w:r w:rsidRPr="00994157">
              <w:rPr>
                <w:rFonts w:ascii="Arial" w:hAnsi="Arial" w:cs="Arial"/>
                <w:sz w:val="22"/>
                <w:szCs w:val="22"/>
              </w:rPr>
              <w:lastRenderedPageBreak/>
              <w:t xml:space="preserve">Pour chaque situation de clientèle : un binôme </w:t>
            </w:r>
            <w:r w:rsidR="00FF4537" w:rsidRPr="00994157">
              <w:rPr>
                <w:rFonts w:ascii="Arial" w:hAnsi="Arial" w:cs="Arial"/>
                <w:sz w:val="22"/>
                <w:szCs w:val="22"/>
              </w:rPr>
              <w:t>client</w:t>
            </w:r>
            <w:r w:rsidR="00B471A0" w:rsidRPr="00994157">
              <w:rPr>
                <w:rFonts w:ascii="Arial" w:hAnsi="Arial" w:cs="Arial"/>
                <w:sz w:val="22"/>
                <w:szCs w:val="22"/>
              </w:rPr>
              <w:t>-</w:t>
            </w:r>
            <w:r w:rsidR="00FF4537" w:rsidRPr="00994157">
              <w:rPr>
                <w:rFonts w:ascii="Arial" w:hAnsi="Arial" w:cs="Arial"/>
                <w:sz w:val="22"/>
                <w:szCs w:val="22"/>
              </w:rPr>
              <w:t>professionnel</w:t>
            </w:r>
            <w:r w:rsidR="00B471A0" w:rsidRPr="00994157">
              <w:rPr>
                <w:rFonts w:ascii="Arial" w:hAnsi="Arial" w:cs="Arial"/>
                <w:sz w:val="22"/>
                <w:szCs w:val="22"/>
              </w:rPr>
              <w:t xml:space="preserve"> </w:t>
            </w:r>
            <w:r w:rsidRPr="00994157">
              <w:rPr>
                <w:rFonts w:ascii="Arial" w:hAnsi="Arial" w:cs="Arial"/>
                <w:sz w:val="22"/>
                <w:szCs w:val="22"/>
              </w:rPr>
              <w:t>se prête à un jeu</w:t>
            </w:r>
            <w:r w:rsidR="002A3637" w:rsidRPr="00994157">
              <w:rPr>
                <w:rFonts w:ascii="Arial" w:hAnsi="Arial" w:cs="Arial"/>
                <w:sz w:val="22"/>
                <w:szCs w:val="22"/>
              </w:rPr>
              <w:t xml:space="preserve"> de rôle</w:t>
            </w:r>
            <w:r w:rsidR="00B471A0" w:rsidRPr="00994157">
              <w:rPr>
                <w:rFonts w:ascii="Arial" w:hAnsi="Arial" w:cs="Arial"/>
                <w:sz w:val="22"/>
                <w:szCs w:val="22"/>
              </w:rPr>
              <w:t>.</w:t>
            </w:r>
          </w:p>
          <w:p w:rsidR="009B2522" w:rsidRPr="00994157" w:rsidRDefault="00DF715F" w:rsidP="00DF715F">
            <w:pPr>
              <w:rPr>
                <w:rFonts w:ascii="Arial" w:hAnsi="Arial" w:cs="Arial"/>
                <w:sz w:val="22"/>
                <w:szCs w:val="22"/>
              </w:rPr>
            </w:pPr>
            <w:r w:rsidRPr="00994157">
              <w:rPr>
                <w:rFonts w:ascii="Arial" w:hAnsi="Arial" w:cs="Arial"/>
                <w:sz w:val="22"/>
                <w:szCs w:val="22"/>
              </w:rPr>
              <w:lastRenderedPageBreak/>
              <w:t>La classe prend des notes</w:t>
            </w:r>
            <w:r w:rsidR="007520F9" w:rsidRPr="00994157">
              <w:rPr>
                <w:rFonts w:ascii="Arial" w:hAnsi="Arial" w:cs="Arial"/>
                <w:sz w:val="22"/>
                <w:szCs w:val="22"/>
              </w:rPr>
              <w:t xml:space="preserve"> en vue d’une restitution</w:t>
            </w:r>
          </w:p>
        </w:tc>
        <w:tc>
          <w:tcPr>
            <w:tcW w:w="1915" w:type="dxa"/>
          </w:tcPr>
          <w:p w:rsidR="009B2522" w:rsidRPr="00994157" w:rsidRDefault="0073234F" w:rsidP="009B2522">
            <w:pPr>
              <w:rPr>
                <w:rFonts w:ascii="Arial" w:hAnsi="Arial" w:cs="Arial"/>
                <w:sz w:val="22"/>
                <w:szCs w:val="22"/>
              </w:rPr>
            </w:pPr>
            <w:r w:rsidRPr="00994157">
              <w:rPr>
                <w:rFonts w:ascii="Arial" w:hAnsi="Arial" w:cs="Arial"/>
                <w:sz w:val="22"/>
                <w:szCs w:val="22"/>
                <w:shd w:val="clear" w:color="auto" w:fill="0070C0"/>
              </w:rPr>
              <w:lastRenderedPageBreak/>
              <w:sym w:font="Wingdings" w:char="F0A8"/>
            </w:r>
            <w:r w:rsidRPr="00994157">
              <w:rPr>
                <w:rFonts w:ascii="Arial" w:hAnsi="Arial" w:cs="Arial"/>
                <w:sz w:val="22"/>
                <w:szCs w:val="22"/>
              </w:rPr>
              <w:t xml:space="preserve"> EP       </w:t>
            </w: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EG</w:t>
            </w:r>
          </w:p>
        </w:tc>
        <w:tc>
          <w:tcPr>
            <w:tcW w:w="2621" w:type="dxa"/>
          </w:tcPr>
          <w:p w:rsidR="0073234F" w:rsidRPr="00994157" w:rsidRDefault="00582D34" w:rsidP="0073234F">
            <w:pPr>
              <w:rPr>
                <w:rFonts w:ascii="Arial" w:hAnsi="Arial" w:cs="Arial"/>
                <w:sz w:val="22"/>
                <w:szCs w:val="22"/>
              </w:rPr>
            </w:pPr>
            <w:r w:rsidRPr="00994157">
              <w:rPr>
                <w:rFonts w:ascii="Arial" w:hAnsi="Arial" w:cs="Arial"/>
                <w:sz w:val="22"/>
                <w:szCs w:val="22"/>
              </w:rPr>
              <w:t>V</w:t>
            </w:r>
            <w:r w:rsidR="0073234F" w:rsidRPr="00994157">
              <w:rPr>
                <w:rFonts w:ascii="Arial" w:hAnsi="Arial" w:cs="Arial"/>
                <w:sz w:val="22"/>
                <w:szCs w:val="22"/>
              </w:rPr>
              <w:t>érifie l'exactitude des réponses données</w:t>
            </w:r>
            <w:r w:rsidRPr="00994157">
              <w:rPr>
                <w:rFonts w:ascii="Arial" w:hAnsi="Arial" w:cs="Arial"/>
                <w:sz w:val="22"/>
                <w:szCs w:val="22"/>
              </w:rPr>
              <w:t xml:space="preserve"> et </w:t>
            </w:r>
            <w:r w:rsidR="0073234F" w:rsidRPr="00994157">
              <w:rPr>
                <w:rFonts w:ascii="Arial" w:hAnsi="Arial" w:cs="Arial"/>
                <w:sz w:val="22"/>
                <w:szCs w:val="22"/>
              </w:rPr>
              <w:t>aide à la qualité de l'argumentaire</w:t>
            </w:r>
            <w:r w:rsidRPr="00994157">
              <w:rPr>
                <w:rFonts w:ascii="Arial" w:hAnsi="Arial" w:cs="Arial"/>
                <w:sz w:val="22"/>
                <w:szCs w:val="22"/>
              </w:rPr>
              <w:t>.</w:t>
            </w:r>
          </w:p>
          <w:p w:rsidR="009B2522" w:rsidRPr="00994157" w:rsidRDefault="009B2522" w:rsidP="009B2522">
            <w:pPr>
              <w:rPr>
                <w:rFonts w:ascii="Arial" w:hAnsi="Arial" w:cs="Arial"/>
                <w:sz w:val="22"/>
                <w:szCs w:val="22"/>
              </w:rPr>
            </w:pPr>
          </w:p>
        </w:tc>
      </w:tr>
      <w:tr w:rsidR="0073234F" w:rsidRPr="00994157" w:rsidTr="00AB78DF">
        <w:tc>
          <w:tcPr>
            <w:tcW w:w="2830" w:type="dxa"/>
          </w:tcPr>
          <w:p w:rsidR="0073234F" w:rsidRPr="00994157" w:rsidRDefault="0073234F" w:rsidP="0073234F">
            <w:pPr>
              <w:rPr>
                <w:rFonts w:ascii="Arial" w:hAnsi="Arial" w:cs="Arial"/>
                <w:sz w:val="22"/>
                <w:szCs w:val="22"/>
              </w:rPr>
            </w:pPr>
            <w:r w:rsidRPr="00994157">
              <w:rPr>
                <w:rFonts w:ascii="Arial" w:hAnsi="Arial" w:cs="Arial"/>
                <w:sz w:val="22"/>
                <w:szCs w:val="22"/>
              </w:rPr>
              <w:t>Reformuler, résumer l'argumentation d'autrui</w:t>
            </w:r>
            <w:r w:rsidR="00400464" w:rsidRPr="00994157">
              <w:rPr>
                <w:rFonts w:ascii="Arial" w:hAnsi="Arial" w:cs="Arial"/>
                <w:sz w:val="22"/>
                <w:szCs w:val="22"/>
              </w:rPr>
              <w:t xml:space="preserve"> (</w:t>
            </w:r>
            <w:r w:rsidRPr="00994157">
              <w:rPr>
                <w:rFonts w:ascii="Arial" w:hAnsi="Arial" w:cs="Arial"/>
                <w:sz w:val="22"/>
                <w:szCs w:val="22"/>
              </w:rPr>
              <w:t>commenter, discuter,</w:t>
            </w:r>
            <w:r w:rsidR="00400464" w:rsidRPr="00994157">
              <w:rPr>
                <w:rFonts w:ascii="Arial" w:hAnsi="Arial" w:cs="Arial"/>
                <w:sz w:val="22"/>
                <w:szCs w:val="22"/>
              </w:rPr>
              <w:t xml:space="preserve"> …).</w:t>
            </w:r>
          </w:p>
          <w:p w:rsidR="00CE683D" w:rsidRPr="00994157" w:rsidRDefault="00CE683D" w:rsidP="0073234F">
            <w:pPr>
              <w:rPr>
                <w:rFonts w:ascii="Arial" w:hAnsi="Arial" w:cs="Arial"/>
                <w:sz w:val="22"/>
                <w:szCs w:val="22"/>
              </w:rPr>
            </w:pPr>
          </w:p>
          <w:p w:rsidR="0073234F" w:rsidRPr="00994157" w:rsidRDefault="00CE683D" w:rsidP="009B2522">
            <w:pPr>
              <w:rPr>
                <w:rFonts w:ascii="Arial" w:hAnsi="Arial" w:cs="Arial"/>
                <w:color w:val="FF0000"/>
                <w:sz w:val="22"/>
                <w:szCs w:val="22"/>
              </w:rPr>
            </w:pPr>
            <w:r w:rsidRPr="00994157">
              <w:rPr>
                <w:rFonts w:ascii="Arial" w:hAnsi="Arial" w:cs="Arial"/>
                <w:sz w:val="22"/>
                <w:szCs w:val="22"/>
              </w:rPr>
              <w:t>Formuler des attentes et des besoins dans un vocabulaire adapté et professionnel</w:t>
            </w:r>
            <w:r w:rsidR="00400464" w:rsidRPr="00994157">
              <w:rPr>
                <w:rFonts w:ascii="Arial" w:hAnsi="Arial" w:cs="Arial"/>
                <w:sz w:val="22"/>
                <w:szCs w:val="22"/>
              </w:rPr>
              <w:t>.</w:t>
            </w:r>
          </w:p>
        </w:tc>
        <w:tc>
          <w:tcPr>
            <w:tcW w:w="4111" w:type="dxa"/>
          </w:tcPr>
          <w:p w:rsidR="003A4E18" w:rsidRPr="00994157" w:rsidRDefault="003A4E18" w:rsidP="003A4E18">
            <w:pPr>
              <w:rPr>
                <w:rFonts w:ascii="Arial" w:hAnsi="Arial" w:cs="Arial"/>
                <w:sz w:val="22"/>
                <w:szCs w:val="22"/>
                <w:u w:val="single"/>
              </w:rPr>
            </w:pPr>
            <w:r w:rsidRPr="00994157">
              <w:rPr>
                <w:rFonts w:ascii="Arial" w:hAnsi="Arial" w:cs="Arial"/>
                <w:sz w:val="22"/>
                <w:szCs w:val="22"/>
                <w:u w:val="single"/>
              </w:rPr>
              <w:t>Restitution orale</w:t>
            </w:r>
          </w:p>
          <w:p w:rsidR="0073234F" w:rsidRPr="00994157" w:rsidRDefault="0073234F" w:rsidP="0073234F">
            <w:pPr>
              <w:rPr>
                <w:rFonts w:ascii="Arial" w:hAnsi="Arial" w:cs="Arial"/>
                <w:sz w:val="22"/>
                <w:szCs w:val="22"/>
              </w:rPr>
            </w:pPr>
            <w:r w:rsidRPr="00994157">
              <w:rPr>
                <w:rFonts w:ascii="Arial" w:hAnsi="Arial" w:cs="Arial"/>
                <w:color w:val="000000"/>
                <w:sz w:val="22"/>
                <w:szCs w:val="22"/>
              </w:rPr>
              <w:t xml:space="preserve">Entre chaque </w:t>
            </w:r>
            <w:r w:rsidR="00DF715F" w:rsidRPr="00994157">
              <w:rPr>
                <w:rFonts w:ascii="Arial" w:hAnsi="Arial" w:cs="Arial"/>
                <w:color w:val="000000"/>
                <w:sz w:val="22"/>
                <w:szCs w:val="22"/>
              </w:rPr>
              <w:t>présentation</w:t>
            </w:r>
            <w:r w:rsidRPr="00994157">
              <w:rPr>
                <w:rFonts w:ascii="Arial" w:hAnsi="Arial" w:cs="Arial"/>
                <w:color w:val="000000"/>
                <w:sz w:val="22"/>
                <w:szCs w:val="22"/>
              </w:rPr>
              <w:t>, un</w:t>
            </w:r>
            <w:r w:rsidR="00DF715F" w:rsidRPr="00994157">
              <w:rPr>
                <w:rFonts w:ascii="Arial" w:hAnsi="Arial" w:cs="Arial"/>
                <w:color w:val="000000"/>
                <w:sz w:val="22"/>
                <w:szCs w:val="22"/>
              </w:rPr>
              <w:t>(e)</w:t>
            </w:r>
            <w:r w:rsidRPr="00994157">
              <w:rPr>
                <w:rFonts w:ascii="Arial" w:hAnsi="Arial" w:cs="Arial"/>
                <w:color w:val="000000"/>
                <w:sz w:val="22"/>
                <w:szCs w:val="22"/>
              </w:rPr>
              <w:t xml:space="preserve"> élève</w:t>
            </w:r>
            <w:r w:rsidR="00DF715F" w:rsidRPr="00994157">
              <w:rPr>
                <w:rFonts w:ascii="Arial" w:hAnsi="Arial" w:cs="Arial"/>
                <w:color w:val="000000"/>
                <w:sz w:val="22"/>
                <w:szCs w:val="22"/>
              </w:rPr>
              <w:t xml:space="preserve"> </w:t>
            </w:r>
            <w:r w:rsidRPr="00994157">
              <w:rPr>
                <w:rFonts w:ascii="Arial" w:hAnsi="Arial" w:cs="Arial"/>
                <w:sz w:val="22"/>
                <w:szCs w:val="22"/>
              </w:rPr>
              <w:t>restitue les échanges, reformule les arguments entendus et les discute</w:t>
            </w:r>
            <w:r w:rsidR="00E60622" w:rsidRPr="00994157">
              <w:rPr>
                <w:rFonts w:ascii="Arial" w:hAnsi="Arial" w:cs="Arial"/>
                <w:sz w:val="22"/>
                <w:szCs w:val="22"/>
              </w:rPr>
              <w:t>.</w:t>
            </w:r>
          </w:p>
          <w:p w:rsidR="00B471A0" w:rsidRPr="00994157" w:rsidRDefault="00B471A0" w:rsidP="0073234F">
            <w:pPr>
              <w:rPr>
                <w:rFonts w:ascii="Arial" w:hAnsi="Arial" w:cs="Arial"/>
                <w:sz w:val="22"/>
                <w:szCs w:val="22"/>
              </w:rPr>
            </w:pPr>
            <w:r w:rsidRPr="00994157">
              <w:rPr>
                <w:rFonts w:ascii="Arial" w:hAnsi="Arial" w:cs="Arial"/>
                <w:sz w:val="22"/>
                <w:szCs w:val="22"/>
              </w:rPr>
              <w:t>Autre proposition d’activité :</w:t>
            </w:r>
          </w:p>
          <w:p w:rsidR="00B471A0" w:rsidRPr="00994157" w:rsidRDefault="00B471A0" w:rsidP="0073234F">
            <w:pPr>
              <w:rPr>
                <w:rFonts w:ascii="Arial" w:hAnsi="Arial" w:cs="Arial"/>
                <w:sz w:val="22"/>
                <w:szCs w:val="22"/>
              </w:rPr>
            </w:pPr>
            <w:r w:rsidRPr="00994157">
              <w:rPr>
                <w:rFonts w:ascii="Arial" w:hAnsi="Arial" w:cs="Arial"/>
                <w:sz w:val="22"/>
                <w:szCs w:val="22"/>
              </w:rPr>
              <w:t>Reprise écrite des différents sketchs pour en améliorer les contenus professionnels et l’efficacité discursive.</w:t>
            </w:r>
          </w:p>
        </w:tc>
        <w:tc>
          <w:tcPr>
            <w:tcW w:w="2835" w:type="dxa"/>
          </w:tcPr>
          <w:p w:rsidR="0073234F" w:rsidRPr="00994157" w:rsidRDefault="0073234F" w:rsidP="0073234F">
            <w:pPr>
              <w:rPr>
                <w:rFonts w:ascii="Arial" w:hAnsi="Arial" w:cs="Arial"/>
                <w:sz w:val="22"/>
                <w:szCs w:val="22"/>
              </w:rPr>
            </w:pPr>
            <w:r w:rsidRPr="00994157">
              <w:rPr>
                <w:rFonts w:ascii="Arial" w:hAnsi="Arial" w:cs="Arial"/>
                <w:sz w:val="22"/>
                <w:szCs w:val="22"/>
              </w:rPr>
              <w:t>Individuel</w:t>
            </w:r>
          </w:p>
        </w:tc>
        <w:tc>
          <w:tcPr>
            <w:tcW w:w="1915" w:type="dxa"/>
          </w:tcPr>
          <w:p w:rsidR="0073234F" w:rsidRPr="00994157" w:rsidRDefault="0073234F" w:rsidP="009B2522">
            <w:pPr>
              <w:rPr>
                <w:rFonts w:ascii="Arial" w:hAnsi="Arial" w:cs="Arial"/>
                <w:sz w:val="22"/>
                <w:szCs w:val="22"/>
                <w:shd w:val="clear" w:color="auto" w:fill="0070C0"/>
              </w:rPr>
            </w:pP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EP       </w:t>
            </w:r>
            <w:r w:rsidRPr="00994157">
              <w:rPr>
                <w:rFonts w:ascii="Arial" w:hAnsi="Arial" w:cs="Arial"/>
                <w:sz w:val="22"/>
                <w:szCs w:val="22"/>
                <w:shd w:val="clear" w:color="auto" w:fill="0070C0"/>
              </w:rPr>
              <w:sym w:font="Wingdings" w:char="F0A8"/>
            </w:r>
            <w:r w:rsidRPr="00994157">
              <w:rPr>
                <w:rFonts w:ascii="Arial" w:hAnsi="Arial" w:cs="Arial"/>
                <w:sz w:val="22"/>
                <w:szCs w:val="22"/>
              </w:rPr>
              <w:t xml:space="preserve"> EG</w:t>
            </w:r>
          </w:p>
        </w:tc>
        <w:tc>
          <w:tcPr>
            <w:tcW w:w="2621" w:type="dxa"/>
          </w:tcPr>
          <w:p w:rsidR="0073234F" w:rsidRPr="00994157" w:rsidRDefault="0073234F" w:rsidP="0073234F">
            <w:pPr>
              <w:rPr>
                <w:rFonts w:ascii="Arial" w:hAnsi="Arial" w:cs="Arial"/>
                <w:sz w:val="22"/>
                <w:szCs w:val="22"/>
              </w:rPr>
            </w:pPr>
          </w:p>
        </w:tc>
      </w:tr>
    </w:tbl>
    <w:p w:rsidR="007E6EFB" w:rsidRDefault="007E6EFB" w:rsidP="00A83D7B">
      <w:pPr>
        <w:rPr>
          <w:rFonts w:ascii="Arial" w:hAnsi="Arial" w:cs="Arial"/>
          <w:sz w:val="22"/>
        </w:rPr>
      </w:pPr>
    </w:p>
    <w:p w:rsidR="0073234F" w:rsidRDefault="00A83D7B" w:rsidP="00A83D7B">
      <w:pPr>
        <w:rPr>
          <w:rFonts w:ascii="Arial" w:hAnsi="Arial" w:cs="Arial"/>
          <w:i/>
          <w:sz w:val="22"/>
        </w:rPr>
        <w:sectPr w:rsidR="0073234F" w:rsidSect="001E4F05">
          <w:pgSz w:w="16838" w:h="11906" w:orient="landscape"/>
          <w:pgMar w:top="1417" w:right="1417" w:bottom="1417" w:left="1417" w:header="708" w:footer="708" w:gutter="0"/>
          <w:cols w:space="708"/>
          <w:docGrid w:linePitch="360"/>
        </w:sectPr>
      </w:pPr>
      <w:r w:rsidRPr="0086075A">
        <w:rPr>
          <w:rFonts w:ascii="Arial" w:hAnsi="Arial" w:cs="Arial"/>
          <w:b/>
          <w:sz w:val="22"/>
        </w:rPr>
        <w:t>Matériel nécessaire, salles spécialisées</w:t>
      </w:r>
      <w:r w:rsidR="0073234F">
        <w:rPr>
          <w:rFonts w:ascii="Arial" w:hAnsi="Arial" w:cs="Arial"/>
          <w:b/>
          <w:sz w:val="22"/>
        </w:rPr>
        <w:t xml:space="preserve"> : </w:t>
      </w:r>
      <w:r w:rsidR="003A4E18">
        <w:rPr>
          <w:rFonts w:ascii="Arial" w:hAnsi="Arial" w:cs="Arial"/>
          <w:i/>
          <w:sz w:val="22"/>
        </w:rPr>
        <w:t>s</w:t>
      </w:r>
      <w:r w:rsidRPr="0086075A">
        <w:rPr>
          <w:rFonts w:ascii="Arial" w:hAnsi="Arial" w:cs="Arial"/>
          <w:i/>
          <w:sz w:val="22"/>
        </w:rPr>
        <w:t xml:space="preserve">alle de cours, </w:t>
      </w:r>
      <w:r w:rsidR="002E54EC">
        <w:rPr>
          <w:rFonts w:ascii="Arial" w:hAnsi="Arial" w:cs="Arial"/>
          <w:i/>
          <w:sz w:val="22"/>
        </w:rPr>
        <w:t>pas de matériel spécifique</w:t>
      </w:r>
      <w:r w:rsidR="003A4E18">
        <w:rPr>
          <w:rFonts w:ascii="Arial" w:hAnsi="Arial" w:cs="Arial"/>
          <w:i/>
          <w:sz w:val="22"/>
        </w:rPr>
        <w:t>.</w:t>
      </w:r>
    </w:p>
    <w:p w:rsidR="00874ACD" w:rsidRPr="00874ACD" w:rsidRDefault="00874ACD" w:rsidP="00874ACD">
      <w:pPr>
        <w:autoSpaceDE w:val="0"/>
        <w:autoSpaceDN w:val="0"/>
        <w:adjustRightInd w:val="0"/>
        <w:rPr>
          <w:rFonts w:ascii="Arial" w:eastAsiaTheme="minorHAnsi" w:hAnsi="Arial" w:cs="Arial"/>
          <w:b/>
          <w:sz w:val="22"/>
          <w:szCs w:val="22"/>
          <w:lang w:eastAsia="en-US"/>
        </w:rPr>
      </w:pPr>
      <w:r w:rsidRPr="00C4189D">
        <w:rPr>
          <w:rFonts w:ascii="Arial" w:eastAsiaTheme="minorHAnsi" w:hAnsi="Arial" w:cs="Arial"/>
          <w:sz w:val="22"/>
          <w:szCs w:val="22"/>
          <w:u w:val="single"/>
          <w:lang w:eastAsia="en-US"/>
        </w:rPr>
        <w:lastRenderedPageBreak/>
        <w:t>Annexe 1</w:t>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t xml:space="preserve">Détail des séances hors </w:t>
      </w:r>
      <w:proofErr w:type="spellStart"/>
      <w:r>
        <w:rPr>
          <w:rFonts w:ascii="Arial" w:eastAsiaTheme="minorHAnsi" w:hAnsi="Arial" w:cs="Arial"/>
          <w:b/>
          <w:sz w:val="22"/>
          <w:szCs w:val="22"/>
          <w:lang w:eastAsia="en-US"/>
        </w:rPr>
        <w:t>co</w:t>
      </w:r>
      <w:proofErr w:type="spellEnd"/>
      <w:r>
        <w:rPr>
          <w:rFonts w:ascii="Arial" w:eastAsiaTheme="minorHAnsi" w:hAnsi="Arial" w:cs="Arial"/>
          <w:b/>
          <w:sz w:val="22"/>
          <w:szCs w:val="22"/>
          <w:lang w:eastAsia="en-US"/>
        </w:rPr>
        <w:t>-intervention</w:t>
      </w:r>
    </w:p>
    <w:p w:rsidR="00874ACD" w:rsidRDefault="00874ACD" w:rsidP="00254A56">
      <w:pPr>
        <w:autoSpaceDE w:val="0"/>
        <w:autoSpaceDN w:val="0"/>
        <w:adjustRightInd w:val="0"/>
        <w:rPr>
          <w:rFonts w:ascii="Arial" w:eastAsiaTheme="minorHAnsi" w:hAnsi="Arial" w:cs="Arial"/>
          <w:sz w:val="22"/>
          <w:szCs w:val="22"/>
          <w:lang w:eastAsia="en-US"/>
        </w:rPr>
      </w:pPr>
    </w:p>
    <w:p w:rsidR="00874ACD" w:rsidRPr="0018221F" w:rsidRDefault="00874ACD" w:rsidP="00874ACD">
      <w:pPr>
        <w:rPr>
          <w:rFonts w:ascii="Arial" w:hAnsi="Arial" w:cs="Arial"/>
          <w:i/>
          <w:color w:val="0070C0"/>
          <w:sz w:val="22"/>
          <w:szCs w:val="22"/>
        </w:rPr>
      </w:pPr>
      <w:r w:rsidRPr="0018221F">
        <w:rPr>
          <w:rFonts w:ascii="Arial" w:hAnsi="Arial" w:cs="Arial"/>
          <w:b/>
          <w:sz w:val="22"/>
          <w:szCs w:val="22"/>
        </w:rPr>
        <w:t xml:space="preserve">Titre de la séquence : </w:t>
      </w:r>
      <w:r w:rsidRPr="0018221F">
        <w:rPr>
          <w:rFonts w:ascii="Arial" w:hAnsi="Arial" w:cs="Arial"/>
          <w:sz w:val="22"/>
          <w:szCs w:val="22"/>
        </w:rPr>
        <w:t xml:space="preserve">Le hâle </w:t>
      </w:r>
      <w:r>
        <w:rPr>
          <w:rFonts w:ascii="Arial" w:hAnsi="Arial" w:cs="Arial"/>
          <w:sz w:val="22"/>
          <w:szCs w:val="22"/>
        </w:rPr>
        <w:t>en toute sécurité</w:t>
      </w:r>
    </w:p>
    <w:p w:rsidR="00874ACD" w:rsidRPr="00F475EC" w:rsidRDefault="00874ACD" w:rsidP="00874ACD">
      <w:pPr>
        <w:rPr>
          <w:rFonts w:ascii="Arial" w:hAnsi="Arial" w:cs="Arial"/>
          <w:sz w:val="16"/>
          <w:szCs w:val="22"/>
        </w:rPr>
      </w:pPr>
    </w:p>
    <w:tbl>
      <w:tblPr>
        <w:tblStyle w:val="Grilledutableau"/>
        <w:tblW w:w="14312" w:type="dxa"/>
        <w:tblLook w:val="04A0" w:firstRow="1" w:lastRow="0" w:firstColumn="1" w:lastColumn="0" w:noHBand="0" w:noVBand="1"/>
      </w:tblPr>
      <w:tblGrid>
        <w:gridCol w:w="4815"/>
        <w:gridCol w:w="9497"/>
      </w:tblGrid>
      <w:tr w:rsidR="00874ACD" w:rsidRPr="00874ACD" w:rsidTr="00874ACD">
        <w:trPr>
          <w:trHeight w:val="277"/>
        </w:trPr>
        <w:tc>
          <w:tcPr>
            <w:tcW w:w="4815" w:type="dxa"/>
          </w:tcPr>
          <w:p w:rsidR="00874ACD" w:rsidRPr="00874ACD" w:rsidRDefault="00874ACD" w:rsidP="00874ACD">
            <w:pPr>
              <w:jc w:val="center"/>
              <w:rPr>
                <w:rFonts w:ascii="Arial" w:hAnsi="Arial" w:cs="Arial"/>
                <w:b/>
                <w:sz w:val="22"/>
                <w:szCs w:val="22"/>
              </w:rPr>
            </w:pPr>
            <w:r w:rsidRPr="00874ACD">
              <w:rPr>
                <w:rFonts w:ascii="Arial" w:hAnsi="Arial" w:cs="Arial"/>
                <w:b/>
                <w:sz w:val="22"/>
                <w:szCs w:val="22"/>
              </w:rPr>
              <w:t>Séances – Enseignement professionnel</w:t>
            </w:r>
          </w:p>
        </w:tc>
        <w:tc>
          <w:tcPr>
            <w:tcW w:w="9497" w:type="dxa"/>
          </w:tcPr>
          <w:p w:rsidR="00874ACD" w:rsidRPr="00874ACD" w:rsidRDefault="00874ACD" w:rsidP="00874ACD">
            <w:pPr>
              <w:jc w:val="center"/>
              <w:rPr>
                <w:rFonts w:ascii="Arial" w:hAnsi="Arial" w:cs="Arial"/>
                <w:b/>
                <w:sz w:val="22"/>
                <w:szCs w:val="22"/>
              </w:rPr>
            </w:pPr>
            <w:r w:rsidRPr="00874ACD">
              <w:rPr>
                <w:rFonts w:ascii="Arial" w:hAnsi="Arial" w:cs="Arial"/>
                <w:b/>
                <w:sz w:val="22"/>
                <w:szCs w:val="22"/>
              </w:rPr>
              <w:t>Séances - Français</w:t>
            </w:r>
          </w:p>
        </w:tc>
      </w:tr>
      <w:tr w:rsidR="00874ACD" w:rsidRPr="00874ACD" w:rsidTr="00874ACD">
        <w:trPr>
          <w:trHeight w:val="277"/>
        </w:trPr>
        <w:tc>
          <w:tcPr>
            <w:tcW w:w="4815" w:type="dxa"/>
          </w:tcPr>
          <w:p w:rsidR="00874ACD" w:rsidRDefault="00874ACD" w:rsidP="009D6AA9">
            <w:pPr>
              <w:rPr>
                <w:rFonts w:ascii="Arial" w:hAnsi="Arial" w:cs="Arial"/>
                <w:sz w:val="22"/>
                <w:szCs w:val="22"/>
              </w:rPr>
            </w:pPr>
            <w:r w:rsidRPr="00874ACD">
              <w:rPr>
                <w:rFonts w:ascii="Arial" w:hAnsi="Arial" w:cs="Arial"/>
                <w:b/>
                <w:sz w:val="22"/>
                <w:szCs w:val="22"/>
              </w:rPr>
              <w:t>Séance 1 :</w:t>
            </w:r>
            <w:r w:rsidRPr="00874ACD">
              <w:rPr>
                <w:rFonts w:ascii="Arial" w:hAnsi="Arial" w:cs="Arial"/>
                <w:sz w:val="22"/>
                <w:szCs w:val="22"/>
              </w:rPr>
              <w:t xml:space="preserve"> Les rayonnements UV et les réactions de la peau.</w:t>
            </w:r>
          </w:p>
          <w:p w:rsidR="00C4189D" w:rsidRPr="00874ACD" w:rsidRDefault="00C4189D" w:rsidP="009D6AA9">
            <w:pPr>
              <w:rPr>
                <w:rFonts w:ascii="Arial" w:hAnsi="Arial" w:cs="Arial"/>
                <w:sz w:val="22"/>
                <w:szCs w:val="22"/>
              </w:rPr>
            </w:pPr>
          </w:p>
          <w:p w:rsidR="00C4189D" w:rsidRDefault="00874ACD" w:rsidP="009D6AA9">
            <w:pPr>
              <w:rPr>
                <w:rFonts w:ascii="Arial" w:hAnsi="Arial" w:cs="Arial"/>
                <w:sz w:val="20"/>
                <w:szCs w:val="22"/>
              </w:rPr>
            </w:pPr>
            <w:r w:rsidRPr="00C4189D">
              <w:rPr>
                <w:rFonts w:ascii="Arial" w:hAnsi="Arial" w:cs="Arial"/>
                <w:sz w:val="20"/>
                <w:szCs w:val="22"/>
              </w:rPr>
              <w:t>La nature physique des rayonnements ultraviolets</w:t>
            </w:r>
            <w:r w:rsidR="00C4189D" w:rsidRPr="00C4189D">
              <w:rPr>
                <w:rFonts w:ascii="Arial" w:hAnsi="Arial" w:cs="Arial"/>
                <w:sz w:val="20"/>
                <w:szCs w:val="22"/>
              </w:rPr>
              <w:t>.</w:t>
            </w:r>
          </w:p>
          <w:p w:rsidR="00C4189D" w:rsidRPr="00C4189D" w:rsidRDefault="00C4189D" w:rsidP="009D6AA9">
            <w:pPr>
              <w:rPr>
                <w:rFonts w:ascii="Arial" w:hAnsi="Arial" w:cs="Arial"/>
                <w:sz w:val="20"/>
                <w:szCs w:val="22"/>
              </w:rPr>
            </w:pPr>
          </w:p>
          <w:p w:rsidR="00874ACD" w:rsidRDefault="00874ACD" w:rsidP="009D6AA9">
            <w:pPr>
              <w:rPr>
                <w:rFonts w:ascii="Arial" w:hAnsi="Arial" w:cs="Arial"/>
                <w:sz w:val="20"/>
                <w:szCs w:val="22"/>
              </w:rPr>
            </w:pPr>
            <w:r w:rsidRPr="00C4189D">
              <w:rPr>
                <w:rFonts w:ascii="Arial" w:hAnsi="Arial" w:cs="Arial"/>
                <w:sz w:val="20"/>
                <w:szCs w:val="22"/>
              </w:rPr>
              <w:t>Les rayonnements ultraviolets naturels et les rayonnements ultraviolets artificiels</w:t>
            </w:r>
            <w:r w:rsidR="00C4189D" w:rsidRPr="00C4189D">
              <w:rPr>
                <w:rFonts w:ascii="Arial" w:hAnsi="Arial" w:cs="Arial"/>
                <w:sz w:val="20"/>
                <w:szCs w:val="22"/>
              </w:rPr>
              <w:t>.</w:t>
            </w:r>
          </w:p>
          <w:p w:rsidR="00C4189D" w:rsidRPr="00C4189D" w:rsidRDefault="00C4189D" w:rsidP="009D6AA9">
            <w:pPr>
              <w:rPr>
                <w:rFonts w:ascii="Arial" w:hAnsi="Arial" w:cs="Arial"/>
                <w:sz w:val="20"/>
                <w:szCs w:val="22"/>
              </w:rPr>
            </w:pPr>
          </w:p>
          <w:p w:rsidR="00874ACD" w:rsidRPr="00C4189D" w:rsidRDefault="00874ACD" w:rsidP="00C4189D">
            <w:pPr>
              <w:rPr>
                <w:rFonts w:ascii="Arial" w:hAnsi="Arial" w:cs="Arial"/>
                <w:sz w:val="20"/>
                <w:szCs w:val="20"/>
              </w:rPr>
            </w:pPr>
            <w:r w:rsidRPr="00C4189D">
              <w:rPr>
                <w:rFonts w:ascii="Arial" w:hAnsi="Arial" w:cs="Arial"/>
                <w:sz w:val="20"/>
                <w:szCs w:val="20"/>
              </w:rPr>
              <w:t>Les réactions de la peau aux rayonnements ultraviolets</w:t>
            </w:r>
            <w:r w:rsidR="00C4189D" w:rsidRPr="00C4189D">
              <w:rPr>
                <w:rFonts w:ascii="Arial" w:hAnsi="Arial" w:cs="Arial"/>
                <w:sz w:val="20"/>
                <w:szCs w:val="20"/>
              </w:rPr>
              <w:t> </w:t>
            </w:r>
            <w:r w:rsidR="00C4189D" w:rsidRPr="00C4189D">
              <w:rPr>
                <w:rFonts w:ascii="Arial" w:hAnsi="Arial" w:cs="Arial"/>
                <w:i/>
                <w:sz w:val="20"/>
                <w:szCs w:val="20"/>
              </w:rPr>
              <w:t>: L’érythème solaire ou coup de soleil, le bronzage</w:t>
            </w:r>
          </w:p>
          <w:p w:rsidR="00874ACD" w:rsidRPr="00874ACD" w:rsidRDefault="00874ACD" w:rsidP="009D6AA9">
            <w:pPr>
              <w:rPr>
                <w:rFonts w:ascii="Arial" w:hAnsi="Arial" w:cs="Arial"/>
                <w:i/>
                <w:sz w:val="22"/>
                <w:szCs w:val="22"/>
              </w:rPr>
            </w:pPr>
          </w:p>
        </w:tc>
        <w:tc>
          <w:tcPr>
            <w:tcW w:w="9497" w:type="dxa"/>
          </w:tcPr>
          <w:p w:rsidR="00874ACD" w:rsidRPr="00874ACD" w:rsidRDefault="00874ACD" w:rsidP="009D6AA9">
            <w:pPr>
              <w:rPr>
                <w:rFonts w:ascii="Arial" w:hAnsi="Arial" w:cs="Arial"/>
                <w:sz w:val="22"/>
                <w:szCs w:val="22"/>
              </w:rPr>
            </w:pPr>
            <w:r w:rsidRPr="00874ACD">
              <w:rPr>
                <w:rFonts w:ascii="Arial" w:hAnsi="Arial" w:cs="Arial"/>
                <w:b/>
                <w:sz w:val="22"/>
                <w:szCs w:val="22"/>
              </w:rPr>
              <w:t>Séance 1 :</w:t>
            </w:r>
            <w:r w:rsidRPr="00874ACD">
              <w:rPr>
                <w:rFonts w:ascii="Arial" w:hAnsi="Arial" w:cs="Arial"/>
                <w:sz w:val="22"/>
                <w:szCs w:val="22"/>
              </w:rPr>
              <w:t xml:space="preserve"> La peau, reflet de l’âme ?</w:t>
            </w:r>
          </w:p>
          <w:p w:rsidR="00874ACD" w:rsidRPr="00874ACD" w:rsidRDefault="00874ACD" w:rsidP="009D6AA9">
            <w:pPr>
              <w:rPr>
                <w:rFonts w:ascii="Arial" w:hAnsi="Arial" w:cs="Arial"/>
                <w:sz w:val="22"/>
                <w:szCs w:val="22"/>
              </w:rPr>
            </w:pPr>
            <w:r w:rsidRPr="00874ACD">
              <w:rPr>
                <w:rFonts w:ascii="Arial" w:hAnsi="Arial" w:cs="Arial"/>
                <w:sz w:val="22"/>
                <w:szCs w:val="22"/>
              </w:rPr>
              <w:t>L’apparence dans une approche littéraire et artistique : la description, le portrait.</w:t>
            </w:r>
          </w:p>
          <w:p w:rsidR="00874ACD" w:rsidRPr="00874ACD" w:rsidRDefault="00874ACD" w:rsidP="009D6AA9">
            <w:pPr>
              <w:rPr>
                <w:rFonts w:ascii="Arial" w:hAnsi="Arial" w:cs="Arial"/>
                <w:sz w:val="22"/>
                <w:szCs w:val="22"/>
              </w:rPr>
            </w:pPr>
            <w:r w:rsidRPr="00874ACD">
              <w:rPr>
                <w:rFonts w:ascii="Arial" w:hAnsi="Arial" w:cs="Arial"/>
                <w:sz w:val="22"/>
                <w:szCs w:val="22"/>
              </w:rPr>
              <w:t xml:space="preserve">Etudes possibles : </w:t>
            </w:r>
            <w:r w:rsidRPr="00874ACD">
              <w:rPr>
                <w:rFonts w:ascii="Arial" w:hAnsi="Arial" w:cs="Arial"/>
                <w:i/>
                <w:sz w:val="22"/>
                <w:szCs w:val="22"/>
              </w:rPr>
              <w:t>Nana</w:t>
            </w:r>
            <w:r w:rsidRPr="00874ACD">
              <w:rPr>
                <w:rFonts w:ascii="Arial" w:hAnsi="Arial" w:cs="Arial"/>
                <w:sz w:val="22"/>
                <w:szCs w:val="22"/>
              </w:rPr>
              <w:t>, E. Zola (Sur son lit de mort, chapitre / chapitre). Analyse centrée sur la peau et sa dégradation.</w:t>
            </w:r>
          </w:p>
          <w:p w:rsidR="00874ACD" w:rsidRPr="00874ACD" w:rsidRDefault="00874ACD" w:rsidP="009D6AA9">
            <w:pPr>
              <w:rPr>
                <w:rFonts w:ascii="Arial" w:hAnsi="Arial" w:cs="Arial"/>
                <w:sz w:val="22"/>
                <w:szCs w:val="22"/>
              </w:rPr>
            </w:pPr>
            <w:r w:rsidRPr="00874ACD">
              <w:rPr>
                <w:rFonts w:ascii="Arial" w:hAnsi="Arial" w:cs="Arial"/>
                <w:sz w:val="22"/>
                <w:szCs w:val="22"/>
              </w:rPr>
              <w:t xml:space="preserve">Ou encore cet extrait de Madame de Lafayette, </w:t>
            </w:r>
            <w:r w:rsidRPr="00874ACD">
              <w:rPr>
                <w:rFonts w:ascii="Arial" w:hAnsi="Arial" w:cs="Arial"/>
                <w:i/>
                <w:sz w:val="22"/>
                <w:szCs w:val="22"/>
              </w:rPr>
              <w:t>La Princesse de Clèves</w:t>
            </w:r>
            <w:r w:rsidRPr="00874ACD">
              <w:rPr>
                <w:rFonts w:ascii="Arial" w:hAnsi="Arial" w:cs="Arial"/>
                <w:sz w:val="22"/>
                <w:szCs w:val="22"/>
              </w:rPr>
              <w:t xml:space="preserve">, 1678 : </w:t>
            </w:r>
          </w:p>
          <w:p w:rsidR="00874ACD" w:rsidRPr="00874ACD" w:rsidRDefault="00874ACD" w:rsidP="009D6AA9">
            <w:pPr>
              <w:rPr>
                <w:rFonts w:ascii="Arial" w:hAnsi="Arial" w:cs="Arial"/>
                <w:i/>
                <w:color w:val="222222"/>
                <w:sz w:val="18"/>
                <w:szCs w:val="22"/>
                <w:shd w:val="clear" w:color="auto" w:fill="FFFFFF"/>
              </w:rPr>
            </w:pPr>
            <w:r w:rsidRPr="00874ACD">
              <w:rPr>
                <w:rFonts w:ascii="Arial" w:hAnsi="Arial" w:cs="Arial"/>
                <w:i/>
                <w:color w:val="222222"/>
                <w:sz w:val="18"/>
                <w:szCs w:val="22"/>
                <w:shd w:val="clear" w:color="auto" w:fill="FFFFFF"/>
              </w:rPr>
              <w:t>« Madame de Chartres, qui était extrêmement glorieuse, ne trouvait presque rien digne de sa fille. La voyant dans sa seizième année, elle voulut la mener à la cour. Lorsqu’elle arriva, le vidame alla au-devant d’elle ; il fut surpris de la grande beauté de mademoiselle de Chartres, et il en fut surpris avec raison : la blancheur de son teint et ses cheveux blonds lui donnaient un éclat que l’on n’a jamais vu qu’à elle ; tous ses traits étaient réguliers, et son visage et sa personne étaient pleins de grâce et de charmes »</w:t>
            </w:r>
          </w:p>
          <w:p w:rsidR="00874ACD" w:rsidRPr="00874ACD" w:rsidRDefault="00874ACD" w:rsidP="009D6AA9">
            <w:pPr>
              <w:rPr>
                <w:rFonts w:ascii="Arial" w:hAnsi="Arial" w:cs="Arial"/>
                <w:color w:val="222222"/>
                <w:sz w:val="22"/>
                <w:szCs w:val="22"/>
                <w:shd w:val="clear" w:color="auto" w:fill="FFFFFF"/>
              </w:rPr>
            </w:pPr>
            <w:r w:rsidRPr="00874ACD">
              <w:rPr>
                <w:rFonts w:ascii="Arial" w:hAnsi="Arial" w:cs="Arial"/>
                <w:color w:val="222222"/>
                <w:sz w:val="22"/>
                <w:szCs w:val="22"/>
                <w:shd w:val="clear" w:color="auto" w:fill="FFFFFF"/>
              </w:rPr>
              <w:t xml:space="preserve">Ou encore cet extrait de Baudelaire, Petits poèmes en prose, </w:t>
            </w:r>
            <w:r w:rsidRPr="00874ACD">
              <w:rPr>
                <w:rFonts w:ascii="Arial" w:hAnsi="Arial" w:cs="Arial"/>
                <w:i/>
                <w:color w:val="222222"/>
                <w:sz w:val="22"/>
                <w:szCs w:val="22"/>
                <w:shd w:val="clear" w:color="auto" w:fill="FFFFFF"/>
              </w:rPr>
              <w:t>La Belle Dorothée</w:t>
            </w:r>
            <w:r w:rsidRPr="00874ACD">
              <w:rPr>
                <w:rFonts w:ascii="Arial" w:hAnsi="Arial" w:cs="Arial"/>
                <w:color w:val="222222"/>
                <w:sz w:val="22"/>
                <w:szCs w:val="22"/>
                <w:shd w:val="clear" w:color="auto" w:fill="FFFFFF"/>
              </w:rPr>
              <w:t>, 1869.</w:t>
            </w:r>
          </w:p>
          <w:p w:rsidR="00874ACD" w:rsidRPr="00874ACD" w:rsidRDefault="00874ACD" w:rsidP="009D6AA9">
            <w:pPr>
              <w:rPr>
                <w:rFonts w:ascii="Arial" w:hAnsi="Arial" w:cs="Arial"/>
                <w:i/>
                <w:sz w:val="18"/>
                <w:szCs w:val="22"/>
              </w:rPr>
            </w:pPr>
            <w:r w:rsidRPr="00874ACD">
              <w:rPr>
                <w:rFonts w:ascii="Arial" w:hAnsi="Arial" w:cs="Arial"/>
                <w:i/>
                <w:color w:val="16212C"/>
                <w:sz w:val="18"/>
                <w:szCs w:val="22"/>
                <w:shd w:val="clear" w:color="auto" w:fill="FFFFFF"/>
              </w:rPr>
              <w:t>« Cependant Dorothée, forte et fière comme le soleil, s’avance dans la rue déserte, seule vivante à cette heure sous l’immense azur, et faisant sur la lumière une tache éclatante et noire.</w:t>
            </w:r>
            <w:r w:rsidRPr="00874ACD">
              <w:rPr>
                <w:rFonts w:ascii="Arial" w:hAnsi="Arial" w:cs="Arial"/>
                <w:i/>
                <w:color w:val="16212C"/>
                <w:sz w:val="18"/>
                <w:szCs w:val="22"/>
              </w:rPr>
              <w:br/>
            </w:r>
            <w:r w:rsidRPr="00874ACD">
              <w:rPr>
                <w:rFonts w:ascii="Arial" w:hAnsi="Arial" w:cs="Arial"/>
                <w:i/>
                <w:color w:val="16212C"/>
                <w:sz w:val="18"/>
                <w:szCs w:val="22"/>
                <w:shd w:val="clear" w:color="auto" w:fill="FFFFFF"/>
              </w:rPr>
              <w:t>Elle s’avance, balançant mollement son torse si mince sur ses hanches si larges. Sa robe de soie collante, d’un ton clair et rose, tranche vivement sur les ténèbres de sa peau et moule exactement sa taille longue, son dos creux et sa gorge pointue.</w:t>
            </w:r>
            <w:r w:rsidRPr="00874ACD">
              <w:rPr>
                <w:rFonts w:ascii="Arial" w:hAnsi="Arial" w:cs="Arial"/>
                <w:i/>
                <w:color w:val="16212C"/>
                <w:sz w:val="18"/>
                <w:szCs w:val="22"/>
              </w:rPr>
              <w:br/>
            </w:r>
            <w:r w:rsidRPr="00874ACD">
              <w:rPr>
                <w:rFonts w:ascii="Arial" w:hAnsi="Arial" w:cs="Arial"/>
                <w:i/>
                <w:color w:val="16212C"/>
                <w:sz w:val="18"/>
                <w:szCs w:val="22"/>
                <w:shd w:val="clear" w:color="auto" w:fill="FFFFFF"/>
              </w:rPr>
              <w:t>Son ombrelle rouge, tamisant la lumière, projette sur son visage sombre le fard sanglant de ses reflets. »</w:t>
            </w:r>
          </w:p>
          <w:p w:rsidR="00874ACD" w:rsidRPr="00874ACD" w:rsidRDefault="00874ACD" w:rsidP="009D6AA9">
            <w:pPr>
              <w:rPr>
                <w:rFonts w:ascii="Arial" w:hAnsi="Arial" w:cs="Arial"/>
                <w:color w:val="222222"/>
                <w:sz w:val="22"/>
                <w:szCs w:val="22"/>
                <w:shd w:val="clear" w:color="auto" w:fill="FFFFFF"/>
              </w:rPr>
            </w:pPr>
            <w:r w:rsidRPr="00874ACD">
              <w:rPr>
                <w:rFonts w:ascii="Arial" w:hAnsi="Arial" w:cs="Arial"/>
                <w:sz w:val="22"/>
                <w:szCs w:val="22"/>
              </w:rPr>
              <w:t>Etude la langue : le vocabulaire mélioratif péjoratif.</w:t>
            </w:r>
            <w:r w:rsidRPr="00874ACD">
              <w:rPr>
                <w:rFonts w:ascii="Arial" w:hAnsi="Arial" w:cs="Arial"/>
                <w:color w:val="222222"/>
                <w:sz w:val="22"/>
                <w:szCs w:val="22"/>
                <w:shd w:val="clear" w:color="auto" w:fill="FFFFFF"/>
              </w:rPr>
              <w:t xml:space="preserve"> Le complément du nom et l’adjectif qualificatif</w:t>
            </w:r>
          </w:p>
          <w:p w:rsidR="00874ACD" w:rsidRPr="00874ACD" w:rsidRDefault="00874ACD" w:rsidP="009D6AA9">
            <w:pPr>
              <w:rPr>
                <w:rFonts w:ascii="Arial" w:hAnsi="Arial" w:cs="Arial"/>
                <w:i/>
                <w:sz w:val="22"/>
                <w:szCs w:val="22"/>
              </w:rPr>
            </w:pPr>
            <w:r w:rsidRPr="00874ACD">
              <w:rPr>
                <w:rFonts w:ascii="Arial" w:hAnsi="Arial" w:cs="Arial"/>
                <w:i/>
                <w:sz w:val="22"/>
                <w:szCs w:val="22"/>
              </w:rPr>
              <w:t xml:space="preserve">Extension possible : Les liaisons dangereuses, S. </w:t>
            </w:r>
            <w:proofErr w:type="spellStart"/>
            <w:r w:rsidRPr="00874ACD">
              <w:rPr>
                <w:rFonts w:ascii="Arial" w:hAnsi="Arial" w:cs="Arial"/>
                <w:i/>
                <w:sz w:val="22"/>
                <w:szCs w:val="22"/>
              </w:rPr>
              <w:t>Frears</w:t>
            </w:r>
            <w:proofErr w:type="spellEnd"/>
            <w:r w:rsidRPr="00874ACD">
              <w:rPr>
                <w:rFonts w:ascii="Arial" w:hAnsi="Arial" w:cs="Arial"/>
                <w:i/>
                <w:sz w:val="22"/>
                <w:szCs w:val="22"/>
              </w:rPr>
              <w:t>. Extrait filmique : Mme de Merteuil devant son miroir.</w:t>
            </w:r>
          </w:p>
        </w:tc>
      </w:tr>
      <w:tr w:rsidR="00874ACD" w:rsidRPr="00874ACD" w:rsidTr="00874ACD">
        <w:trPr>
          <w:trHeight w:val="268"/>
        </w:trPr>
        <w:tc>
          <w:tcPr>
            <w:tcW w:w="4815" w:type="dxa"/>
          </w:tcPr>
          <w:p w:rsidR="00874ACD" w:rsidRPr="00874ACD" w:rsidRDefault="00874ACD" w:rsidP="009D6AA9">
            <w:pPr>
              <w:rPr>
                <w:rFonts w:ascii="Arial" w:hAnsi="Arial" w:cs="Arial"/>
                <w:sz w:val="22"/>
                <w:szCs w:val="22"/>
              </w:rPr>
            </w:pPr>
            <w:r w:rsidRPr="00874ACD">
              <w:rPr>
                <w:rFonts w:ascii="Arial" w:hAnsi="Arial" w:cs="Arial"/>
                <w:b/>
                <w:sz w:val="22"/>
                <w:szCs w:val="22"/>
              </w:rPr>
              <w:t>Séance 2</w:t>
            </w:r>
            <w:r w:rsidRPr="00874ACD">
              <w:rPr>
                <w:rFonts w:ascii="Arial" w:hAnsi="Arial" w:cs="Arial"/>
                <w:sz w:val="22"/>
                <w:szCs w:val="22"/>
              </w:rPr>
              <w:t> : Les risques liés à l’exposition aux rayonnements ultraviolets</w:t>
            </w:r>
            <w:r w:rsidR="00C4189D">
              <w:rPr>
                <w:rFonts w:ascii="Arial" w:hAnsi="Arial" w:cs="Arial"/>
                <w:sz w:val="22"/>
                <w:szCs w:val="22"/>
              </w:rPr>
              <w:t>.</w:t>
            </w:r>
          </w:p>
          <w:p w:rsidR="00874ACD" w:rsidRPr="00C4189D" w:rsidRDefault="00874ACD" w:rsidP="009D6AA9">
            <w:pPr>
              <w:rPr>
                <w:rFonts w:ascii="Arial" w:hAnsi="Arial" w:cs="Arial"/>
                <w:i/>
                <w:sz w:val="22"/>
                <w:szCs w:val="22"/>
              </w:rPr>
            </w:pPr>
            <w:r w:rsidRPr="00C4189D">
              <w:rPr>
                <w:rFonts w:ascii="Arial" w:hAnsi="Arial" w:cs="Arial"/>
                <w:i/>
                <w:sz w:val="20"/>
                <w:szCs w:val="22"/>
              </w:rPr>
              <w:t xml:space="preserve">Les </w:t>
            </w:r>
            <w:proofErr w:type="spellStart"/>
            <w:r w:rsidRPr="00C4189D">
              <w:rPr>
                <w:rFonts w:ascii="Arial" w:hAnsi="Arial" w:cs="Arial"/>
                <w:i/>
                <w:sz w:val="20"/>
                <w:szCs w:val="22"/>
              </w:rPr>
              <w:t>photodermatoses</w:t>
            </w:r>
            <w:proofErr w:type="spellEnd"/>
            <w:r w:rsidR="00C4189D" w:rsidRPr="00C4189D">
              <w:rPr>
                <w:rFonts w:ascii="Arial" w:hAnsi="Arial" w:cs="Arial"/>
                <w:i/>
                <w:sz w:val="20"/>
                <w:szCs w:val="22"/>
              </w:rPr>
              <w:t>, l</w:t>
            </w:r>
            <w:r w:rsidRPr="00C4189D">
              <w:rPr>
                <w:rFonts w:ascii="Arial" w:hAnsi="Arial" w:cs="Arial"/>
                <w:i/>
                <w:sz w:val="20"/>
                <w:szCs w:val="22"/>
              </w:rPr>
              <w:t xml:space="preserve">es réactions </w:t>
            </w:r>
            <w:proofErr w:type="spellStart"/>
            <w:r w:rsidRPr="00C4189D">
              <w:rPr>
                <w:rFonts w:ascii="Arial" w:hAnsi="Arial" w:cs="Arial"/>
                <w:i/>
                <w:sz w:val="20"/>
                <w:szCs w:val="22"/>
              </w:rPr>
              <w:t>phototoxiques</w:t>
            </w:r>
            <w:proofErr w:type="spellEnd"/>
            <w:r w:rsidRPr="00C4189D">
              <w:rPr>
                <w:rFonts w:ascii="Arial" w:hAnsi="Arial" w:cs="Arial"/>
                <w:i/>
                <w:sz w:val="20"/>
                <w:szCs w:val="22"/>
              </w:rPr>
              <w:t xml:space="preserve"> et photo-allergiques</w:t>
            </w:r>
            <w:r w:rsidR="00C4189D" w:rsidRPr="00C4189D">
              <w:rPr>
                <w:rFonts w:ascii="Arial" w:hAnsi="Arial" w:cs="Arial"/>
                <w:i/>
                <w:sz w:val="20"/>
                <w:szCs w:val="22"/>
              </w:rPr>
              <w:t>, l</w:t>
            </w:r>
            <w:r w:rsidRPr="00C4189D">
              <w:rPr>
                <w:rFonts w:ascii="Arial" w:hAnsi="Arial" w:cs="Arial"/>
                <w:i/>
                <w:sz w:val="20"/>
                <w:szCs w:val="22"/>
              </w:rPr>
              <w:t>e vieillissement photo-induit</w:t>
            </w:r>
            <w:r w:rsidR="00C4189D" w:rsidRPr="00C4189D">
              <w:rPr>
                <w:rFonts w:ascii="Arial" w:hAnsi="Arial" w:cs="Arial"/>
                <w:i/>
                <w:sz w:val="20"/>
                <w:szCs w:val="22"/>
              </w:rPr>
              <w:t>, l</w:t>
            </w:r>
            <w:r w:rsidRPr="00C4189D">
              <w:rPr>
                <w:rFonts w:ascii="Arial" w:hAnsi="Arial" w:cs="Arial"/>
                <w:i/>
                <w:sz w:val="20"/>
                <w:szCs w:val="22"/>
              </w:rPr>
              <w:t>es cancers cutanés et photo-induits</w:t>
            </w:r>
            <w:r w:rsidR="00C4189D" w:rsidRPr="00C4189D">
              <w:rPr>
                <w:rFonts w:ascii="Arial" w:hAnsi="Arial" w:cs="Arial"/>
                <w:i/>
                <w:sz w:val="20"/>
                <w:szCs w:val="22"/>
              </w:rPr>
              <w:t>, l</w:t>
            </w:r>
            <w:r w:rsidRPr="00C4189D">
              <w:rPr>
                <w:rFonts w:ascii="Arial" w:hAnsi="Arial" w:cs="Arial"/>
                <w:i/>
                <w:sz w:val="20"/>
                <w:szCs w:val="22"/>
              </w:rPr>
              <w:t>es risques pour l’œil</w:t>
            </w:r>
            <w:r w:rsidR="00C4189D" w:rsidRPr="00C4189D">
              <w:rPr>
                <w:rFonts w:ascii="Arial" w:hAnsi="Arial" w:cs="Arial"/>
                <w:i/>
                <w:sz w:val="20"/>
                <w:szCs w:val="22"/>
              </w:rPr>
              <w:t>.</w:t>
            </w:r>
          </w:p>
        </w:tc>
        <w:tc>
          <w:tcPr>
            <w:tcW w:w="9497" w:type="dxa"/>
          </w:tcPr>
          <w:p w:rsidR="00874ACD" w:rsidRPr="00874ACD" w:rsidRDefault="00874ACD" w:rsidP="009D6AA9">
            <w:pPr>
              <w:rPr>
                <w:rFonts w:ascii="Arial" w:hAnsi="Arial" w:cs="Arial"/>
                <w:sz w:val="22"/>
                <w:szCs w:val="22"/>
              </w:rPr>
            </w:pPr>
            <w:r w:rsidRPr="00874ACD">
              <w:rPr>
                <w:rFonts w:ascii="Arial" w:hAnsi="Arial" w:cs="Arial"/>
                <w:b/>
                <w:sz w:val="22"/>
                <w:szCs w:val="22"/>
              </w:rPr>
              <w:t>Séance 2</w:t>
            </w:r>
            <w:r w:rsidRPr="00874ACD">
              <w:rPr>
                <w:rFonts w:ascii="Arial" w:hAnsi="Arial" w:cs="Arial"/>
                <w:sz w:val="22"/>
                <w:szCs w:val="22"/>
              </w:rPr>
              <w:t> : Être beau, une question de regard ?</w:t>
            </w:r>
          </w:p>
          <w:p w:rsidR="00874ACD" w:rsidRPr="00874ACD" w:rsidRDefault="00874ACD" w:rsidP="009D6AA9">
            <w:pPr>
              <w:rPr>
                <w:rFonts w:ascii="Arial" w:hAnsi="Arial" w:cs="Arial"/>
                <w:sz w:val="22"/>
                <w:szCs w:val="22"/>
              </w:rPr>
            </w:pPr>
            <w:r w:rsidRPr="00874ACD">
              <w:rPr>
                <w:rFonts w:ascii="Arial" w:hAnsi="Arial" w:cs="Arial"/>
                <w:sz w:val="22"/>
                <w:szCs w:val="22"/>
              </w:rPr>
              <w:t>Caractérisation et argumentation.</w:t>
            </w:r>
          </w:p>
          <w:p w:rsidR="00874ACD" w:rsidRPr="00874ACD" w:rsidRDefault="00874ACD" w:rsidP="009D6AA9">
            <w:pPr>
              <w:rPr>
                <w:rFonts w:ascii="Arial" w:hAnsi="Arial" w:cs="Arial"/>
                <w:sz w:val="22"/>
                <w:szCs w:val="22"/>
              </w:rPr>
            </w:pPr>
            <w:r w:rsidRPr="00874ACD">
              <w:rPr>
                <w:rFonts w:ascii="Arial" w:hAnsi="Arial" w:cs="Arial"/>
                <w:sz w:val="22"/>
                <w:szCs w:val="22"/>
              </w:rPr>
              <w:t>Etude : La tyrannie de la beauté, JF Dortier – article Sciences humaines, juillet 2008.</w:t>
            </w:r>
          </w:p>
          <w:p w:rsidR="00874ACD" w:rsidRPr="00874ACD" w:rsidRDefault="00874ACD" w:rsidP="009D6AA9">
            <w:pPr>
              <w:rPr>
                <w:rFonts w:ascii="Arial" w:hAnsi="Arial" w:cs="Arial"/>
                <w:sz w:val="22"/>
                <w:szCs w:val="22"/>
              </w:rPr>
            </w:pPr>
            <w:r w:rsidRPr="00874ACD">
              <w:rPr>
                <w:rFonts w:ascii="Arial" w:hAnsi="Arial" w:cs="Arial"/>
                <w:sz w:val="22"/>
                <w:szCs w:val="22"/>
              </w:rPr>
              <w:t>Déconstruire les préjugés, les procédés de l’argumentation (connecteurs, verbes, organisation).</w:t>
            </w:r>
          </w:p>
        </w:tc>
      </w:tr>
      <w:tr w:rsidR="00874ACD" w:rsidRPr="00874ACD" w:rsidTr="00874ACD">
        <w:trPr>
          <w:trHeight w:val="268"/>
        </w:trPr>
        <w:tc>
          <w:tcPr>
            <w:tcW w:w="14312" w:type="dxa"/>
            <w:gridSpan w:val="2"/>
            <w:shd w:val="clear" w:color="auto" w:fill="DBE5F1" w:themeFill="accent1" w:themeFillTint="33"/>
          </w:tcPr>
          <w:p w:rsidR="00874ACD" w:rsidRPr="00874ACD" w:rsidRDefault="00874ACD" w:rsidP="009D6AA9">
            <w:pPr>
              <w:jc w:val="center"/>
              <w:rPr>
                <w:rFonts w:ascii="Arial" w:hAnsi="Arial" w:cs="Arial"/>
                <w:b/>
                <w:sz w:val="22"/>
                <w:szCs w:val="22"/>
              </w:rPr>
            </w:pPr>
            <w:r w:rsidRPr="00874ACD">
              <w:rPr>
                <w:rFonts w:ascii="Arial" w:hAnsi="Arial" w:cs="Arial"/>
                <w:b/>
                <w:sz w:val="22"/>
                <w:szCs w:val="22"/>
              </w:rPr>
              <w:t xml:space="preserve">Séances en </w:t>
            </w:r>
            <w:proofErr w:type="spellStart"/>
            <w:r w:rsidRPr="00874ACD">
              <w:rPr>
                <w:rFonts w:ascii="Arial" w:hAnsi="Arial" w:cs="Arial"/>
                <w:b/>
                <w:sz w:val="22"/>
                <w:szCs w:val="22"/>
              </w:rPr>
              <w:t>co</w:t>
            </w:r>
            <w:proofErr w:type="spellEnd"/>
            <w:r w:rsidRPr="00874ACD">
              <w:rPr>
                <w:rFonts w:ascii="Arial" w:hAnsi="Arial" w:cs="Arial"/>
                <w:b/>
                <w:sz w:val="22"/>
                <w:szCs w:val="22"/>
              </w:rPr>
              <w:t>-intervention – Français et Enseignement professionnel</w:t>
            </w:r>
          </w:p>
        </w:tc>
      </w:tr>
      <w:tr w:rsidR="00C4189D" w:rsidRPr="00874ACD" w:rsidTr="002D7618">
        <w:trPr>
          <w:trHeight w:val="277"/>
        </w:trPr>
        <w:tc>
          <w:tcPr>
            <w:tcW w:w="14312" w:type="dxa"/>
            <w:gridSpan w:val="2"/>
          </w:tcPr>
          <w:p w:rsidR="00C4189D" w:rsidRPr="00874ACD" w:rsidRDefault="00C4189D" w:rsidP="009D6AA9">
            <w:pPr>
              <w:rPr>
                <w:rFonts w:ascii="Arial" w:hAnsi="Arial" w:cs="Arial"/>
                <w:sz w:val="22"/>
                <w:szCs w:val="22"/>
              </w:rPr>
            </w:pPr>
            <w:r w:rsidRPr="00C4189D">
              <w:rPr>
                <w:rFonts w:ascii="Arial" w:hAnsi="Arial" w:cs="Arial"/>
                <w:b/>
                <w:sz w:val="22"/>
                <w:szCs w:val="22"/>
              </w:rPr>
              <w:t>Séance 3</w:t>
            </w:r>
            <w:r w:rsidRPr="00874ACD">
              <w:rPr>
                <w:rFonts w:ascii="Arial" w:hAnsi="Arial" w:cs="Arial"/>
                <w:sz w:val="22"/>
                <w:szCs w:val="22"/>
              </w:rPr>
              <w:t> : Les recommandations et normes en vigueur en matière d’exposition aux ultraviolets. La réglementation française relative aux appareils utilisant des rayonnements ultraviolets</w:t>
            </w:r>
          </w:p>
        </w:tc>
      </w:tr>
      <w:tr w:rsidR="00C4189D" w:rsidRPr="00874ACD" w:rsidTr="00E271DF">
        <w:trPr>
          <w:trHeight w:val="277"/>
        </w:trPr>
        <w:tc>
          <w:tcPr>
            <w:tcW w:w="14312" w:type="dxa"/>
            <w:gridSpan w:val="2"/>
          </w:tcPr>
          <w:p w:rsidR="00C4189D" w:rsidRPr="00874ACD" w:rsidRDefault="00C4189D" w:rsidP="00C4189D">
            <w:pPr>
              <w:rPr>
                <w:rFonts w:ascii="Arial" w:hAnsi="Arial" w:cs="Arial"/>
                <w:sz w:val="22"/>
                <w:szCs w:val="22"/>
              </w:rPr>
            </w:pPr>
            <w:r w:rsidRPr="00C4189D">
              <w:rPr>
                <w:rFonts w:ascii="Arial" w:hAnsi="Arial" w:cs="Arial"/>
                <w:b/>
                <w:sz w:val="22"/>
                <w:szCs w:val="22"/>
              </w:rPr>
              <w:t>Séance 4</w:t>
            </w:r>
            <w:r w:rsidRPr="00874ACD">
              <w:rPr>
                <w:rFonts w:ascii="Arial" w:hAnsi="Arial" w:cs="Arial"/>
                <w:sz w:val="22"/>
                <w:szCs w:val="22"/>
              </w:rPr>
              <w:t> : Les produits solaires et autobronzants.</w:t>
            </w:r>
          </w:p>
        </w:tc>
      </w:tr>
      <w:tr w:rsidR="00C4189D" w:rsidRPr="00874ACD" w:rsidTr="00364A68">
        <w:trPr>
          <w:trHeight w:val="277"/>
        </w:trPr>
        <w:tc>
          <w:tcPr>
            <w:tcW w:w="14312" w:type="dxa"/>
            <w:gridSpan w:val="2"/>
          </w:tcPr>
          <w:p w:rsidR="00C4189D" w:rsidRPr="00874ACD" w:rsidRDefault="00C4189D" w:rsidP="009D6AA9">
            <w:pPr>
              <w:rPr>
                <w:rFonts w:ascii="Arial" w:hAnsi="Arial" w:cs="Arial"/>
                <w:sz w:val="22"/>
                <w:szCs w:val="22"/>
              </w:rPr>
            </w:pPr>
            <w:r w:rsidRPr="00C4189D">
              <w:rPr>
                <w:rFonts w:ascii="Arial" w:hAnsi="Arial" w:cs="Arial"/>
                <w:b/>
                <w:sz w:val="22"/>
                <w:szCs w:val="22"/>
              </w:rPr>
              <w:t>Séance 5</w:t>
            </w:r>
            <w:r w:rsidRPr="00874ACD">
              <w:rPr>
                <w:rFonts w:ascii="Arial" w:hAnsi="Arial" w:cs="Arial"/>
                <w:sz w:val="22"/>
                <w:szCs w:val="22"/>
              </w:rPr>
              <w:t> : Des conseils argumentés</w:t>
            </w:r>
          </w:p>
        </w:tc>
      </w:tr>
    </w:tbl>
    <w:p w:rsidR="00C4189D" w:rsidRDefault="00C4189D" w:rsidP="00C4189D">
      <w:pPr>
        <w:autoSpaceDE w:val="0"/>
        <w:autoSpaceDN w:val="0"/>
        <w:adjustRightInd w:val="0"/>
        <w:rPr>
          <w:rFonts w:ascii="Arial" w:eastAsiaTheme="minorHAnsi" w:hAnsi="Arial" w:cs="Arial"/>
          <w:sz w:val="22"/>
          <w:szCs w:val="22"/>
          <w:lang w:eastAsia="en-US"/>
        </w:rPr>
        <w:sectPr w:rsidR="00C4189D" w:rsidSect="00C4189D">
          <w:pgSz w:w="16838" w:h="11906" w:orient="landscape"/>
          <w:pgMar w:top="1361" w:right="1077" w:bottom="1361" w:left="1077" w:header="709" w:footer="709" w:gutter="0"/>
          <w:cols w:space="708"/>
          <w:docGrid w:linePitch="360"/>
        </w:sectPr>
      </w:pPr>
    </w:p>
    <w:p w:rsidR="00C4189D" w:rsidRPr="00874ACD" w:rsidRDefault="00C4189D" w:rsidP="00C4189D">
      <w:pPr>
        <w:autoSpaceDE w:val="0"/>
        <w:autoSpaceDN w:val="0"/>
        <w:adjustRightInd w:val="0"/>
        <w:rPr>
          <w:rFonts w:ascii="Arial" w:eastAsiaTheme="minorHAnsi" w:hAnsi="Arial" w:cs="Arial"/>
          <w:b/>
          <w:sz w:val="22"/>
          <w:szCs w:val="22"/>
          <w:lang w:eastAsia="en-US"/>
        </w:rPr>
      </w:pPr>
      <w:r w:rsidRPr="00C4189D">
        <w:rPr>
          <w:rFonts w:ascii="Arial" w:eastAsiaTheme="minorHAnsi" w:hAnsi="Arial" w:cs="Arial"/>
          <w:sz w:val="22"/>
          <w:szCs w:val="22"/>
          <w:u w:val="single"/>
          <w:lang w:eastAsia="en-US"/>
        </w:rPr>
        <w:lastRenderedPageBreak/>
        <w:t>Annexe 2</w:t>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t>Des poursuites possibles</w:t>
      </w:r>
    </w:p>
    <w:p w:rsidR="00874ACD" w:rsidRDefault="00874ACD" w:rsidP="00C4189D">
      <w:pPr>
        <w:autoSpaceDE w:val="0"/>
        <w:autoSpaceDN w:val="0"/>
        <w:adjustRightInd w:val="0"/>
        <w:rPr>
          <w:rFonts w:ascii="Arial" w:eastAsiaTheme="minorHAnsi" w:hAnsi="Arial" w:cs="Arial"/>
          <w:sz w:val="22"/>
          <w:szCs w:val="22"/>
          <w:lang w:eastAsia="en-US"/>
        </w:rPr>
      </w:pPr>
    </w:p>
    <w:p w:rsidR="00C4189D" w:rsidRPr="0082318C" w:rsidRDefault="00C4189D" w:rsidP="00C4189D">
      <w:pPr>
        <w:shd w:val="clear" w:color="auto" w:fill="DAEEF3" w:themeFill="accent5" w:themeFillTint="33"/>
        <w:rPr>
          <w:rFonts w:ascii="Arial" w:hAnsi="Arial" w:cs="Arial"/>
          <w:b/>
          <w:color w:val="000000"/>
          <w:sz w:val="22"/>
          <w:szCs w:val="22"/>
        </w:rPr>
      </w:pPr>
      <w:r w:rsidRPr="0082318C">
        <w:rPr>
          <w:rFonts w:ascii="Arial" w:hAnsi="Arial" w:cs="Arial"/>
          <w:b/>
          <w:color w:val="000000"/>
          <w:sz w:val="22"/>
          <w:szCs w:val="22"/>
        </w:rPr>
        <w:t>Pour poursuivre dans le cours de français :</w:t>
      </w:r>
    </w:p>
    <w:p w:rsidR="00C4189D" w:rsidRPr="0073234F" w:rsidRDefault="00C4189D" w:rsidP="00C4189D">
      <w:pPr>
        <w:rPr>
          <w:rFonts w:ascii="Arial" w:hAnsi="Arial" w:cs="Arial"/>
          <w:color w:val="000000"/>
          <w:sz w:val="22"/>
          <w:szCs w:val="22"/>
        </w:rPr>
      </w:pPr>
      <w:r w:rsidRPr="0073234F">
        <w:rPr>
          <w:rFonts w:ascii="Arial" w:hAnsi="Arial" w:cs="Arial"/>
          <w:color w:val="000000"/>
          <w:sz w:val="22"/>
          <w:szCs w:val="22"/>
        </w:rPr>
        <w:t>Argumenter à l’écrit</w:t>
      </w:r>
      <w:r>
        <w:rPr>
          <w:rFonts w:ascii="Arial" w:hAnsi="Arial" w:cs="Arial"/>
          <w:color w:val="000000"/>
          <w:sz w:val="22"/>
          <w:szCs w:val="22"/>
        </w:rPr>
        <w:t>.</w:t>
      </w:r>
    </w:p>
    <w:p w:rsidR="00C4189D" w:rsidRPr="00786087" w:rsidRDefault="00C4189D" w:rsidP="00C4189D">
      <w:pPr>
        <w:jc w:val="both"/>
        <w:rPr>
          <w:rFonts w:ascii="Arial" w:hAnsi="Arial" w:cs="Arial"/>
          <w:color w:val="000000"/>
          <w:sz w:val="22"/>
          <w:szCs w:val="22"/>
        </w:rPr>
      </w:pPr>
      <w:r w:rsidRPr="0073234F">
        <w:rPr>
          <w:rFonts w:ascii="Arial" w:hAnsi="Arial" w:cs="Arial"/>
          <w:color w:val="000000"/>
          <w:sz w:val="22"/>
          <w:szCs w:val="22"/>
          <w:u w:val="single"/>
        </w:rPr>
        <w:t>Objectifs</w:t>
      </w:r>
      <w:r w:rsidRPr="0073234F">
        <w:rPr>
          <w:rFonts w:ascii="Arial" w:hAnsi="Arial" w:cs="Arial"/>
          <w:color w:val="000000"/>
          <w:sz w:val="22"/>
          <w:szCs w:val="22"/>
        </w:rPr>
        <w:t xml:space="preserve"> : </w:t>
      </w:r>
      <w:r>
        <w:rPr>
          <w:rFonts w:ascii="Arial" w:hAnsi="Arial" w:cs="Arial"/>
          <w:color w:val="000000"/>
          <w:sz w:val="22"/>
          <w:szCs w:val="22"/>
        </w:rPr>
        <w:tab/>
      </w:r>
      <w:r w:rsidRPr="0073234F">
        <w:rPr>
          <w:rFonts w:ascii="Arial" w:hAnsi="Arial" w:cs="Arial"/>
          <w:sz w:val="22"/>
          <w:szCs w:val="22"/>
        </w:rPr>
        <w:t xml:space="preserve">Rédiger un texte argumentatif : </w:t>
      </w:r>
      <w:r>
        <w:rPr>
          <w:rFonts w:ascii="Arial" w:hAnsi="Arial" w:cs="Arial"/>
          <w:sz w:val="22"/>
          <w:szCs w:val="22"/>
        </w:rPr>
        <w:t>r</w:t>
      </w:r>
      <w:r w:rsidRPr="0073234F">
        <w:rPr>
          <w:rFonts w:ascii="Arial" w:hAnsi="Arial" w:cs="Arial"/>
          <w:sz w:val="22"/>
          <w:szCs w:val="22"/>
        </w:rPr>
        <w:t>éponse à une demande écrite (mail, réseaux sociaux) de la clientèle</w:t>
      </w:r>
    </w:p>
    <w:p w:rsidR="00C4189D" w:rsidRPr="0073234F" w:rsidRDefault="00C4189D" w:rsidP="00C4189D">
      <w:pPr>
        <w:jc w:val="both"/>
        <w:rPr>
          <w:rFonts w:ascii="Arial" w:hAnsi="Arial" w:cs="Arial"/>
          <w:sz w:val="22"/>
          <w:szCs w:val="22"/>
        </w:rPr>
      </w:pPr>
      <w:r>
        <w:rPr>
          <w:rFonts w:ascii="Arial" w:hAnsi="Arial" w:cs="Arial"/>
          <w:sz w:val="22"/>
          <w:szCs w:val="22"/>
        </w:rPr>
        <w:tab/>
      </w:r>
      <w:r>
        <w:rPr>
          <w:rFonts w:ascii="Arial" w:hAnsi="Arial" w:cs="Arial"/>
          <w:sz w:val="22"/>
          <w:szCs w:val="22"/>
        </w:rPr>
        <w:tab/>
        <w:t>Formuler une</w:t>
      </w:r>
      <w:r w:rsidRPr="0073234F">
        <w:rPr>
          <w:rFonts w:ascii="Arial" w:hAnsi="Arial" w:cs="Arial"/>
          <w:sz w:val="22"/>
          <w:szCs w:val="22"/>
        </w:rPr>
        <w:t xml:space="preserve"> contre-argumentation, </w:t>
      </w:r>
      <w:r>
        <w:rPr>
          <w:rFonts w:ascii="Arial" w:hAnsi="Arial" w:cs="Arial"/>
          <w:sz w:val="22"/>
          <w:szCs w:val="22"/>
        </w:rPr>
        <w:t>justifier</w:t>
      </w:r>
      <w:r w:rsidRPr="0073234F">
        <w:rPr>
          <w:rFonts w:ascii="Arial" w:hAnsi="Arial" w:cs="Arial"/>
          <w:sz w:val="22"/>
          <w:szCs w:val="22"/>
        </w:rPr>
        <w:t xml:space="preserve"> un point de vue</w:t>
      </w:r>
    </w:p>
    <w:p w:rsidR="00C4189D" w:rsidRPr="002A3637" w:rsidRDefault="00C4189D" w:rsidP="00C4189D">
      <w:pPr>
        <w:jc w:val="both"/>
        <w:rPr>
          <w:rFonts w:ascii="Arial" w:hAnsi="Arial" w:cs="Arial"/>
          <w:color w:val="000000"/>
          <w:sz w:val="22"/>
          <w:szCs w:val="22"/>
          <w:u w:val="single"/>
        </w:rPr>
      </w:pPr>
      <w:r w:rsidRPr="002A3637">
        <w:rPr>
          <w:rFonts w:ascii="Arial" w:hAnsi="Arial" w:cs="Arial"/>
          <w:color w:val="000000"/>
          <w:sz w:val="22"/>
          <w:szCs w:val="22"/>
          <w:u w:val="single"/>
        </w:rPr>
        <w:t>Activités :</w:t>
      </w:r>
    </w:p>
    <w:p w:rsidR="00C4189D" w:rsidRPr="0073234F" w:rsidRDefault="00C4189D" w:rsidP="00C4189D">
      <w:pPr>
        <w:jc w:val="both"/>
        <w:rPr>
          <w:rFonts w:ascii="Arial" w:hAnsi="Arial" w:cs="Arial"/>
          <w:color w:val="000000"/>
          <w:sz w:val="22"/>
          <w:szCs w:val="22"/>
        </w:rPr>
      </w:pPr>
      <w:r>
        <w:rPr>
          <w:rFonts w:ascii="Arial" w:hAnsi="Arial" w:cs="Arial"/>
          <w:color w:val="000000"/>
          <w:sz w:val="22"/>
          <w:szCs w:val="22"/>
        </w:rPr>
        <w:t>A partir</w:t>
      </w:r>
      <w:r w:rsidRPr="0073234F">
        <w:rPr>
          <w:rFonts w:ascii="Arial" w:hAnsi="Arial" w:cs="Arial"/>
          <w:color w:val="000000"/>
          <w:sz w:val="22"/>
          <w:szCs w:val="22"/>
        </w:rPr>
        <w:t xml:space="preserve"> de deux situations</w:t>
      </w:r>
      <w:r>
        <w:rPr>
          <w:rFonts w:ascii="Arial" w:hAnsi="Arial" w:cs="Arial"/>
          <w:color w:val="000000"/>
          <w:sz w:val="22"/>
          <w:szCs w:val="22"/>
        </w:rPr>
        <w:t xml:space="preserve"> professionnelles</w:t>
      </w:r>
      <w:r w:rsidRPr="0073234F">
        <w:rPr>
          <w:rFonts w:ascii="Arial" w:hAnsi="Arial" w:cs="Arial"/>
          <w:color w:val="000000"/>
          <w:sz w:val="22"/>
          <w:szCs w:val="22"/>
        </w:rPr>
        <w:t xml:space="preserve"> : </w:t>
      </w:r>
    </w:p>
    <w:p w:rsidR="00C4189D" w:rsidRPr="0073234F" w:rsidRDefault="00C4189D" w:rsidP="00C4189D">
      <w:pPr>
        <w:pStyle w:val="Paragraphedeliste"/>
        <w:numPr>
          <w:ilvl w:val="0"/>
          <w:numId w:val="11"/>
        </w:numPr>
        <w:jc w:val="both"/>
        <w:rPr>
          <w:rFonts w:ascii="Arial" w:hAnsi="Arial" w:cs="Arial"/>
          <w:color w:val="000000"/>
          <w:sz w:val="22"/>
          <w:szCs w:val="22"/>
        </w:rPr>
      </w:pPr>
      <w:r>
        <w:rPr>
          <w:rFonts w:ascii="Arial" w:hAnsi="Arial" w:cs="Arial"/>
          <w:color w:val="000000"/>
          <w:sz w:val="22"/>
          <w:szCs w:val="22"/>
        </w:rPr>
        <w:t>Un client dépose un avis négatif suite à sa dernière visite dans votre institut, concernant une séance d’UV (avis à rédiger par l’enseignant).</w:t>
      </w:r>
    </w:p>
    <w:p w:rsidR="00C4189D" w:rsidRPr="0073234F" w:rsidRDefault="00C4189D" w:rsidP="00C4189D">
      <w:pPr>
        <w:pStyle w:val="Paragraphedeliste"/>
        <w:numPr>
          <w:ilvl w:val="0"/>
          <w:numId w:val="11"/>
        </w:numPr>
        <w:jc w:val="both"/>
        <w:rPr>
          <w:rFonts w:ascii="Arial" w:hAnsi="Arial" w:cs="Arial"/>
          <w:color w:val="000000"/>
          <w:sz w:val="22"/>
          <w:szCs w:val="22"/>
        </w:rPr>
      </w:pPr>
      <w:r>
        <w:rPr>
          <w:rFonts w:ascii="Arial" w:hAnsi="Arial" w:cs="Arial"/>
          <w:color w:val="000000"/>
          <w:sz w:val="22"/>
          <w:szCs w:val="22"/>
        </w:rPr>
        <w:t xml:space="preserve">Vous repérerez une fake news sur les réseaux sociaux : </w:t>
      </w:r>
      <w:r w:rsidRPr="00620D83">
        <w:rPr>
          <w:rFonts w:ascii="Arial" w:hAnsi="Arial" w:cs="Arial"/>
          <w:i/>
          <w:color w:val="000000"/>
          <w:sz w:val="22"/>
          <w:szCs w:val="22"/>
        </w:rPr>
        <w:t>« les ultraviolets sont tous bons pour la santé ! ».</w:t>
      </w:r>
    </w:p>
    <w:p w:rsidR="00C4189D" w:rsidRPr="0073234F" w:rsidRDefault="00C4189D" w:rsidP="00C4189D">
      <w:pPr>
        <w:jc w:val="both"/>
        <w:rPr>
          <w:rFonts w:ascii="Arial" w:hAnsi="Arial" w:cs="Arial"/>
          <w:color w:val="000000"/>
          <w:sz w:val="22"/>
          <w:szCs w:val="22"/>
        </w:rPr>
      </w:pPr>
    </w:p>
    <w:p w:rsidR="00C4189D" w:rsidRPr="0073234F" w:rsidRDefault="00C4189D" w:rsidP="00C4189D">
      <w:pPr>
        <w:jc w:val="both"/>
        <w:rPr>
          <w:rFonts w:ascii="Arial" w:hAnsi="Arial" w:cs="Arial"/>
          <w:color w:val="000000"/>
          <w:sz w:val="22"/>
          <w:szCs w:val="22"/>
        </w:rPr>
      </w:pPr>
      <w:r w:rsidRPr="0073234F">
        <w:rPr>
          <w:rFonts w:ascii="Arial" w:hAnsi="Arial" w:cs="Arial"/>
          <w:color w:val="000000"/>
          <w:sz w:val="22"/>
          <w:szCs w:val="22"/>
        </w:rPr>
        <w:t>Les élèves doivent formuler une contre-argumentation et justifier leur point de vue (en se servant notamment des textes réglementaires</w:t>
      </w:r>
      <w:r>
        <w:rPr>
          <w:rFonts w:ascii="Arial" w:hAnsi="Arial" w:cs="Arial"/>
          <w:color w:val="000000"/>
          <w:sz w:val="22"/>
          <w:szCs w:val="22"/>
        </w:rPr>
        <w:t>, des recommandations</w:t>
      </w:r>
      <w:r w:rsidRPr="0073234F">
        <w:rPr>
          <w:rFonts w:ascii="Arial" w:hAnsi="Arial" w:cs="Arial"/>
          <w:color w:val="000000"/>
          <w:sz w:val="22"/>
          <w:szCs w:val="22"/>
        </w:rPr>
        <w:t>…</w:t>
      </w:r>
      <w:r>
        <w:rPr>
          <w:rFonts w:ascii="Arial" w:hAnsi="Arial" w:cs="Arial"/>
          <w:color w:val="000000"/>
          <w:sz w:val="22"/>
          <w:szCs w:val="22"/>
        </w:rPr>
        <w:t xml:space="preserve"> vus dans les séances de </w:t>
      </w:r>
      <w:proofErr w:type="spellStart"/>
      <w:r>
        <w:rPr>
          <w:rFonts w:ascii="Arial" w:hAnsi="Arial" w:cs="Arial"/>
          <w:color w:val="000000"/>
          <w:sz w:val="22"/>
          <w:szCs w:val="22"/>
        </w:rPr>
        <w:t>co</w:t>
      </w:r>
      <w:proofErr w:type="spellEnd"/>
      <w:r>
        <w:rPr>
          <w:rFonts w:ascii="Arial" w:hAnsi="Arial" w:cs="Arial"/>
          <w:color w:val="000000"/>
          <w:sz w:val="22"/>
          <w:szCs w:val="22"/>
        </w:rPr>
        <w:t>-interventions</w:t>
      </w:r>
      <w:r w:rsidRPr="0073234F">
        <w:rPr>
          <w:rFonts w:ascii="Arial" w:hAnsi="Arial" w:cs="Arial"/>
          <w:color w:val="000000"/>
          <w:sz w:val="22"/>
          <w:szCs w:val="22"/>
        </w:rPr>
        <w:t>)</w:t>
      </w:r>
      <w:r>
        <w:rPr>
          <w:rFonts w:ascii="Arial" w:hAnsi="Arial" w:cs="Arial"/>
          <w:color w:val="000000"/>
          <w:sz w:val="22"/>
          <w:szCs w:val="22"/>
        </w:rPr>
        <w:t>,</w:t>
      </w:r>
    </w:p>
    <w:p w:rsidR="00C4189D" w:rsidRPr="0073234F" w:rsidRDefault="00C4189D" w:rsidP="00C4189D">
      <w:pPr>
        <w:jc w:val="both"/>
        <w:rPr>
          <w:rFonts w:ascii="Arial" w:hAnsi="Arial" w:cs="Arial"/>
          <w:color w:val="000000"/>
          <w:sz w:val="22"/>
          <w:szCs w:val="22"/>
        </w:rPr>
      </w:pPr>
      <w:r w:rsidRPr="0073234F">
        <w:rPr>
          <w:rFonts w:ascii="Arial" w:hAnsi="Arial" w:cs="Arial"/>
          <w:color w:val="000000"/>
          <w:sz w:val="22"/>
          <w:szCs w:val="22"/>
        </w:rPr>
        <w:t>- pour la première situation</w:t>
      </w:r>
      <w:r>
        <w:rPr>
          <w:rFonts w:ascii="Arial" w:hAnsi="Arial" w:cs="Arial"/>
          <w:color w:val="000000"/>
          <w:sz w:val="22"/>
          <w:szCs w:val="22"/>
        </w:rPr>
        <w:t xml:space="preserve"> </w:t>
      </w:r>
      <w:r w:rsidRPr="0073234F">
        <w:rPr>
          <w:rFonts w:ascii="Arial" w:hAnsi="Arial" w:cs="Arial"/>
          <w:color w:val="000000"/>
          <w:sz w:val="22"/>
          <w:szCs w:val="22"/>
        </w:rPr>
        <w:t xml:space="preserve">: </w:t>
      </w:r>
      <w:r>
        <w:rPr>
          <w:rFonts w:ascii="Arial" w:hAnsi="Arial" w:cs="Arial"/>
          <w:color w:val="000000"/>
          <w:sz w:val="22"/>
          <w:szCs w:val="22"/>
        </w:rPr>
        <w:t>e</w:t>
      </w:r>
      <w:r w:rsidRPr="0073234F">
        <w:rPr>
          <w:rFonts w:ascii="Arial" w:hAnsi="Arial" w:cs="Arial"/>
          <w:color w:val="000000"/>
          <w:sz w:val="22"/>
          <w:szCs w:val="22"/>
        </w:rPr>
        <w:t>n rédigeant une réponse par mail, en respectant les codes en vigueur (En-tête, corps de texte, formule de politesse, signature et le ton professionnel)</w:t>
      </w:r>
      <w:r>
        <w:rPr>
          <w:rFonts w:ascii="Arial" w:hAnsi="Arial" w:cs="Arial"/>
          <w:color w:val="000000"/>
          <w:sz w:val="22"/>
          <w:szCs w:val="22"/>
        </w:rPr>
        <w:t>,</w:t>
      </w:r>
    </w:p>
    <w:p w:rsidR="00C4189D" w:rsidRDefault="00C4189D" w:rsidP="00C4189D">
      <w:pPr>
        <w:jc w:val="both"/>
        <w:rPr>
          <w:rFonts w:ascii="Arial" w:hAnsi="Arial" w:cs="Arial"/>
          <w:color w:val="000000"/>
          <w:sz w:val="22"/>
          <w:szCs w:val="22"/>
        </w:rPr>
      </w:pPr>
      <w:r w:rsidRPr="0073234F">
        <w:rPr>
          <w:rFonts w:ascii="Arial" w:hAnsi="Arial" w:cs="Arial"/>
          <w:color w:val="000000"/>
          <w:sz w:val="22"/>
          <w:szCs w:val="22"/>
        </w:rPr>
        <w:t>- pour la deuxième situation</w:t>
      </w:r>
      <w:r>
        <w:rPr>
          <w:rFonts w:ascii="Arial" w:hAnsi="Arial" w:cs="Arial"/>
          <w:color w:val="000000"/>
          <w:sz w:val="22"/>
          <w:szCs w:val="22"/>
        </w:rPr>
        <w:t xml:space="preserve"> </w:t>
      </w:r>
      <w:r w:rsidRPr="0073234F">
        <w:rPr>
          <w:rFonts w:ascii="Arial" w:hAnsi="Arial" w:cs="Arial"/>
          <w:color w:val="000000"/>
          <w:sz w:val="22"/>
          <w:szCs w:val="22"/>
        </w:rPr>
        <w:t>(</w:t>
      </w:r>
      <w:r w:rsidRPr="002A3637">
        <w:rPr>
          <w:rFonts w:ascii="Arial" w:hAnsi="Arial" w:cs="Arial"/>
          <w:i/>
          <w:color w:val="000000"/>
          <w:sz w:val="22"/>
          <w:szCs w:val="22"/>
        </w:rPr>
        <w:t>réseaux sociaux</w:t>
      </w:r>
      <w:r w:rsidRPr="0073234F">
        <w:rPr>
          <w:rFonts w:ascii="Arial" w:hAnsi="Arial" w:cs="Arial"/>
          <w:color w:val="000000"/>
          <w:sz w:val="22"/>
          <w:szCs w:val="22"/>
        </w:rPr>
        <w:t xml:space="preserve">) : </w:t>
      </w:r>
      <w:r>
        <w:rPr>
          <w:rFonts w:ascii="Arial" w:hAnsi="Arial" w:cs="Arial"/>
          <w:color w:val="000000"/>
          <w:sz w:val="22"/>
          <w:szCs w:val="22"/>
        </w:rPr>
        <w:t>c</w:t>
      </w:r>
      <w:r w:rsidRPr="0073234F">
        <w:rPr>
          <w:rFonts w:ascii="Arial" w:hAnsi="Arial" w:cs="Arial"/>
          <w:color w:val="000000"/>
          <w:sz w:val="22"/>
          <w:szCs w:val="22"/>
        </w:rPr>
        <w:t xml:space="preserve">ontre argumenter en </w:t>
      </w:r>
      <w:r>
        <w:rPr>
          <w:rFonts w:ascii="Arial" w:hAnsi="Arial" w:cs="Arial"/>
          <w:color w:val="000000"/>
          <w:sz w:val="22"/>
          <w:szCs w:val="22"/>
        </w:rPr>
        <w:t xml:space="preserve">mobilisant ses connaissances et </w:t>
      </w:r>
      <w:r w:rsidRPr="0073234F">
        <w:rPr>
          <w:rFonts w:ascii="Arial" w:hAnsi="Arial" w:cs="Arial"/>
          <w:color w:val="000000"/>
          <w:sz w:val="22"/>
          <w:szCs w:val="22"/>
        </w:rPr>
        <w:t>adopt</w:t>
      </w:r>
      <w:r>
        <w:rPr>
          <w:rFonts w:ascii="Arial" w:hAnsi="Arial" w:cs="Arial"/>
          <w:color w:val="000000"/>
          <w:sz w:val="22"/>
          <w:szCs w:val="22"/>
        </w:rPr>
        <w:t>er un style plus direct.</w:t>
      </w:r>
    </w:p>
    <w:p w:rsidR="00C4189D" w:rsidRPr="0073234F" w:rsidRDefault="00C4189D" w:rsidP="00C4189D">
      <w:pPr>
        <w:jc w:val="both"/>
        <w:rPr>
          <w:rFonts w:ascii="Arial" w:hAnsi="Arial" w:cs="Arial"/>
          <w:color w:val="000000"/>
          <w:sz w:val="22"/>
          <w:szCs w:val="22"/>
        </w:rPr>
      </w:pPr>
      <w:r>
        <w:rPr>
          <w:rFonts w:ascii="Arial" w:hAnsi="Arial" w:cs="Arial"/>
          <w:color w:val="000000"/>
          <w:sz w:val="22"/>
          <w:szCs w:val="22"/>
        </w:rPr>
        <w:t>La réponse devra être structurée et argumentée (le vocabulaire respecte la situation de communication).</w:t>
      </w:r>
    </w:p>
    <w:p w:rsidR="00C4189D" w:rsidRDefault="00C4189D" w:rsidP="00C4189D">
      <w:pPr>
        <w:rPr>
          <w:rFonts w:ascii="Arial" w:hAnsi="Arial" w:cs="Arial"/>
          <w:color w:val="000000"/>
          <w:sz w:val="22"/>
          <w:szCs w:val="22"/>
        </w:rPr>
      </w:pPr>
    </w:p>
    <w:p w:rsidR="00C4189D" w:rsidRPr="00786087" w:rsidRDefault="00C4189D" w:rsidP="00C4189D">
      <w:pPr>
        <w:rPr>
          <w:rFonts w:ascii="Arial" w:hAnsi="Arial" w:cs="Arial"/>
          <w:color w:val="000000"/>
          <w:sz w:val="22"/>
          <w:szCs w:val="22"/>
          <w:u w:val="single"/>
        </w:rPr>
      </w:pPr>
      <w:r w:rsidRPr="00786087">
        <w:rPr>
          <w:rFonts w:ascii="Arial" w:hAnsi="Arial" w:cs="Arial"/>
          <w:color w:val="000000"/>
          <w:sz w:val="22"/>
          <w:szCs w:val="22"/>
          <w:u w:val="single"/>
        </w:rPr>
        <w:t>Capacités :</w:t>
      </w:r>
    </w:p>
    <w:p w:rsidR="00C4189D" w:rsidRPr="00786087" w:rsidRDefault="00C4189D" w:rsidP="00C4189D">
      <w:pPr>
        <w:autoSpaceDE w:val="0"/>
        <w:autoSpaceDN w:val="0"/>
        <w:adjustRightInd w:val="0"/>
        <w:rPr>
          <w:rFonts w:ascii="Arial" w:hAnsi="Arial" w:cs="Arial"/>
          <w:sz w:val="22"/>
          <w:szCs w:val="22"/>
        </w:rPr>
      </w:pPr>
      <w:r w:rsidRPr="00786087">
        <w:rPr>
          <w:rFonts w:ascii="Arial" w:hAnsi="Arial" w:cs="Arial"/>
          <w:sz w:val="22"/>
          <w:szCs w:val="22"/>
        </w:rPr>
        <w:t>- prendre sa place dans les débats contemporains (argumentation) ;</w:t>
      </w:r>
    </w:p>
    <w:p w:rsidR="00C4189D" w:rsidRPr="00786087" w:rsidRDefault="00C4189D" w:rsidP="00C4189D">
      <w:pPr>
        <w:pStyle w:val="Sansinterligne"/>
        <w:rPr>
          <w:rFonts w:ascii="Arial" w:hAnsi="Arial" w:cs="Arial"/>
        </w:rPr>
      </w:pPr>
      <w:r w:rsidRPr="00786087">
        <w:rPr>
          <w:rFonts w:ascii="Arial" w:hAnsi="Arial" w:cs="Arial"/>
        </w:rPr>
        <w:t>- prendre conscience des usages personnels et sociaux de la langue, les réutiliser.</w:t>
      </w:r>
    </w:p>
    <w:p w:rsidR="00C4189D" w:rsidRPr="00786087" w:rsidRDefault="00C4189D" w:rsidP="00C4189D">
      <w:pPr>
        <w:pStyle w:val="Sansinterligne"/>
        <w:rPr>
          <w:rFonts w:ascii="Arial" w:hAnsi="Arial" w:cs="Arial"/>
        </w:rPr>
      </w:pPr>
    </w:p>
    <w:p w:rsidR="00C4189D" w:rsidRPr="00786087" w:rsidRDefault="00C4189D" w:rsidP="00C4189D">
      <w:pPr>
        <w:autoSpaceDE w:val="0"/>
        <w:autoSpaceDN w:val="0"/>
        <w:adjustRightInd w:val="0"/>
        <w:rPr>
          <w:rFonts w:ascii="Arial" w:eastAsia="Calibri" w:hAnsi="Arial" w:cs="Arial"/>
          <w:sz w:val="22"/>
          <w:szCs w:val="22"/>
        </w:rPr>
      </w:pPr>
      <w:r w:rsidRPr="00786087">
        <w:rPr>
          <w:rFonts w:ascii="Arial" w:eastAsia="Calibri" w:hAnsi="Arial" w:cs="Arial"/>
          <w:sz w:val="22"/>
          <w:szCs w:val="22"/>
        </w:rPr>
        <w:t>La pratique raisonnée de la langue s'inscrit dans le cadre de la séquence au cours de moments privilégiés que l'enseignant organise et pendant lesquels :</w:t>
      </w:r>
    </w:p>
    <w:p w:rsidR="00C4189D" w:rsidRPr="00786087" w:rsidRDefault="00C4189D" w:rsidP="00C4189D">
      <w:pPr>
        <w:autoSpaceDE w:val="0"/>
        <w:autoSpaceDN w:val="0"/>
        <w:adjustRightInd w:val="0"/>
        <w:rPr>
          <w:rFonts w:ascii="Arial" w:eastAsia="Calibri" w:hAnsi="Arial" w:cs="Arial"/>
          <w:sz w:val="22"/>
          <w:szCs w:val="22"/>
        </w:rPr>
      </w:pPr>
      <w:r w:rsidRPr="00786087">
        <w:rPr>
          <w:rFonts w:ascii="Arial" w:eastAsia="Calibri" w:hAnsi="Arial" w:cs="Arial"/>
          <w:sz w:val="22"/>
          <w:szCs w:val="22"/>
        </w:rPr>
        <w:t>- il fait observer dans les supports textuels et dans les textes produits des faits de langue précis ;</w:t>
      </w:r>
    </w:p>
    <w:p w:rsidR="00C4189D" w:rsidRPr="00786087" w:rsidRDefault="00C4189D" w:rsidP="00C4189D">
      <w:pPr>
        <w:autoSpaceDE w:val="0"/>
        <w:autoSpaceDN w:val="0"/>
        <w:adjustRightInd w:val="0"/>
        <w:rPr>
          <w:rFonts w:ascii="Arial" w:eastAsia="Calibri" w:hAnsi="Arial" w:cs="Arial"/>
          <w:sz w:val="22"/>
          <w:szCs w:val="22"/>
        </w:rPr>
      </w:pPr>
      <w:r w:rsidRPr="00786087">
        <w:rPr>
          <w:rFonts w:ascii="Arial" w:eastAsia="Calibri" w:hAnsi="Arial" w:cs="Arial"/>
          <w:sz w:val="22"/>
          <w:szCs w:val="22"/>
        </w:rPr>
        <w:t>- il aide à prendre de la distance par rapport à la langue, orale ou écrite, pour comprendre les erreurs commises et envisager des remédiations ;</w:t>
      </w:r>
    </w:p>
    <w:p w:rsidR="00C4189D" w:rsidRPr="00786087" w:rsidRDefault="00C4189D" w:rsidP="00C4189D">
      <w:pPr>
        <w:autoSpaceDE w:val="0"/>
        <w:autoSpaceDN w:val="0"/>
        <w:adjustRightInd w:val="0"/>
        <w:rPr>
          <w:rFonts w:ascii="Arial" w:eastAsia="Calibri" w:hAnsi="Arial" w:cs="Arial"/>
          <w:sz w:val="22"/>
          <w:szCs w:val="22"/>
        </w:rPr>
      </w:pPr>
      <w:r w:rsidRPr="00786087">
        <w:rPr>
          <w:rFonts w:ascii="Arial" w:eastAsia="Calibri" w:hAnsi="Arial" w:cs="Arial"/>
          <w:sz w:val="22"/>
          <w:szCs w:val="22"/>
        </w:rPr>
        <w:t>- il construit avec lui des repères (fiches, glossaire, tableaux, exemples, etc.) qu'il fait réutiliser aussi souvent que possible ;</w:t>
      </w:r>
    </w:p>
    <w:p w:rsidR="00C4189D" w:rsidRPr="00786087" w:rsidRDefault="00C4189D" w:rsidP="00C4189D">
      <w:pPr>
        <w:pStyle w:val="Sansinterligne"/>
        <w:rPr>
          <w:rFonts w:ascii="Arial" w:hAnsi="Arial" w:cs="Arial"/>
        </w:rPr>
      </w:pPr>
      <w:r w:rsidRPr="00786087">
        <w:rPr>
          <w:rFonts w:ascii="Arial" w:hAnsi="Arial" w:cs="Arial"/>
        </w:rPr>
        <w:t>- il prend le temps de s'assurer de la mémorisation de ces repères.</w:t>
      </w:r>
    </w:p>
    <w:p w:rsidR="00C4189D" w:rsidRDefault="00C4189D" w:rsidP="00C4189D">
      <w:pPr>
        <w:rPr>
          <w:rFonts w:ascii="Arial" w:hAnsi="Arial" w:cs="Arial"/>
          <w:color w:val="000000"/>
        </w:rPr>
      </w:pPr>
    </w:p>
    <w:p w:rsidR="00C4189D" w:rsidRPr="001801DD" w:rsidRDefault="00C4189D" w:rsidP="00C4189D">
      <w:pPr>
        <w:shd w:val="clear" w:color="auto" w:fill="DAEEF3" w:themeFill="accent5" w:themeFillTint="33"/>
        <w:rPr>
          <w:rFonts w:ascii="Arial" w:hAnsi="Arial" w:cs="Arial"/>
          <w:b/>
          <w:sz w:val="22"/>
          <w:szCs w:val="22"/>
        </w:rPr>
      </w:pPr>
      <w:r w:rsidRPr="001801DD">
        <w:rPr>
          <w:rFonts w:ascii="Arial" w:hAnsi="Arial" w:cs="Arial"/>
          <w:b/>
          <w:sz w:val="22"/>
          <w:szCs w:val="22"/>
        </w:rPr>
        <w:t>Pour poursuivre dans le cours d'enseignement professionnel :</w:t>
      </w:r>
    </w:p>
    <w:p w:rsidR="00C4189D" w:rsidRPr="00521AB4" w:rsidRDefault="00C4189D" w:rsidP="00C4189D">
      <w:pPr>
        <w:rPr>
          <w:rFonts w:ascii="Arial" w:hAnsi="Arial" w:cs="Arial"/>
          <w:sz w:val="22"/>
          <w:szCs w:val="22"/>
        </w:rPr>
      </w:pPr>
      <w:r w:rsidRPr="00521AB4">
        <w:rPr>
          <w:rFonts w:ascii="Arial" w:hAnsi="Arial" w:cs="Arial"/>
          <w:sz w:val="22"/>
          <w:szCs w:val="22"/>
        </w:rPr>
        <w:t xml:space="preserve">Les dernières séances qui permettront de clôturer le thème du </w:t>
      </w:r>
      <w:r>
        <w:rPr>
          <w:rFonts w:ascii="Arial" w:hAnsi="Arial" w:cs="Arial"/>
          <w:sz w:val="22"/>
          <w:szCs w:val="22"/>
        </w:rPr>
        <w:t>« </w:t>
      </w:r>
      <w:r w:rsidRPr="00521AB4">
        <w:rPr>
          <w:rFonts w:ascii="Arial" w:hAnsi="Arial" w:cs="Arial"/>
          <w:sz w:val="22"/>
          <w:szCs w:val="22"/>
        </w:rPr>
        <w:t>hâle</w:t>
      </w:r>
      <w:r>
        <w:rPr>
          <w:rFonts w:ascii="Arial" w:hAnsi="Arial" w:cs="Arial"/>
          <w:sz w:val="22"/>
          <w:szCs w:val="22"/>
        </w:rPr>
        <w:t> »</w:t>
      </w:r>
      <w:r w:rsidRPr="00521AB4">
        <w:rPr>
          <w:rFonts w:ascii="Arial" w:hAnsi="Arial" w:cs="Arial"/>
          <w:sz w:val="22"/>
          <w:szCs w:val="22"/>
        </w:rPr>
        <w:t xml:space="preserve"> portent sur les compétences et connaissances suivantes : </w:t>
      </w:r>
    </w:p>
    <w:p w:rsidR="00C4189D" w:rsidRPr="00521AB4" w:rsidRDefault="00C4189D" w:rsidP="00C4189D">
      <w:pPr>
        <w:rPr>
          <w:rFonts w:ascii="Arial" w:hAnsi="Arial" w:cs="Arial"/>
          <w:sz w:val="22"/>
          <w:szCs w:val="22"/>
        </w:rPr>
      </w:pPr>
      <w:r w:rsidRPr="00521AB4">
        <w:rPr>
          <w:rFonts w:ascii="Arial" w:hAnsi="Arial" w:cs="Arial"/>
          <w:sz w:val="22"/>
          <w:szCs w:val="22"/>
        </w:rPr>
        <w:t xml:space="preserve">C.11.3 : Conduire une prestation UV. Cette compétence professionnelle </w:t>
      </w:r>
      <w:r>
        <w:rPr>
          <w:rFonts w:ascii="Arial" w:hAnsi="Arial" w:cs="Arial"/>
          <w:sz w:val="22"/>
          <w:szCs w:val="22"/>
        </w:rPr>
        <w:t>pourra être</w:t>
      </w:r>
      <w:r w:rsidRPr="00521AB4">
        <w:rPr>
          <w:rFonts w:ascii="Arial" w:hAnsi="Arial" w:cs="Arial"/>
          <w:sz w:val="22"/>
          <w:szCs w:val="22"/>
        </w:rPr>
        <w:t xml:space="preserve"> appréhendée lors des PFMP.</w:t>
      </w:r>
    </w:p>
    <w:p w:rsidR="00C4189D" w:rsidRPr="00521AB4" w:rsidRDefault="00C4189D" w:rsidP="00C4189D">
      <w:pPr>
        <w:rPr>
          <w:rFonts w:ascii="Arial" w:hAnsi="Arial" w:cs="Arial"/>
          <w:sz w:val="22"/>
          <w:szCs w:val="22"/>
        </w:rPr>
      </w:pPr>
      <w:r w:rsidRPr="00521AB4">
        <w:rPr>
          <w:rFonts w:ascii="Arial" w:hAnsi="Arial" w:cs="Arial"/>
          <w:sz w:val="22"/>
          <w:szCs w:val="22"/>
        </w:rPr>
        <w:t>S.1.1.3.1.9 : Les risques professionnels et prévention de ceux-ci liés à l'utilisation des appareils à rayonnements ultraviolets</w:t>
      </w:r>
    </w:p>
    <w:p w:rsidR="00C4189D" w:rsidRPr="00521AB4" w:rsidRDefault="00C4189D" w:rsidP="00C4189D">
      <w:pPr>
        <w:pStyle w:val="Default"/>
        <w:rPr>
          <w:rFonts w:ascii="Arial" w:hAnsi="Arial" w:cs="Arial"/>
          <w:color w:val="auto"/>
          <w:sz w:val="22"/>
          <w:szCs w:val="22"/>
        </w:rPr>
      </w:pPr>
      <w:r w:rsidRPr="00521AB4">
        <w:rPr>
          <w:rFonts w:ascii="Arial" w:hAnsi="Arial" w:cs="Arial"/>
          <w:color w:val="auto"/>
          <w:sz w:val="22"/>
          <w:szCs w:val="22"/>
          <w:u w:val="single"/>
        </w:rPr>
        <w:t>Limites de connaissances</w:t>
      </w:r>
      <w:r w:rsidRPr="00521AB4">
        <w:rPr>
          <w:rFonts w:ascii="Arial" w:hAnsi="Arial" w:cs="Arial"/>
          <w:color w:val="auto"/>
          <w:sz w:val="22"/>
          <w:szCs w:val="22"/>
        </w:rPr>
        <w:t xml:space="preserve"> : </w:t>
      </w:r>
    </w:p>
    <w:p w:rsidR="00C4189D" w:rsidRPr="00521AB4" w:rsidRDefault="00C4189D" w:rsidP="00C4189D">
      <w:pPr>
        <w:autoSpaceDE w:val="0"/>
        <w:autoSpaceDN w:val="0"/>
        <w:adjustRightInd w:val="0"/>
        <w:rPr>
          <w:rFonts w:ascii="Arial" w:eastAsiaTheme="minorHAnsi" w:hAnsi="Arial" w:cs="Arial"/>
          <w:sz w:val="22"/>
          <w:szCs w:val="22"/>
          <w:lang w:eastAsia="en-US"/>
        </w:rPr>
      </w:pPr>
      <w:r w:rsidRPr="00521AB4">
        <w:rPr>
          <w:rFonts w:ascii="Arial" w:eastAsiaTheme="minorHAnsi" w:hAnsi="Arial" w:cs="Arial"/>
          <w:sz w:val="22"/>
          <w:szCs w:val="22"/>
          <w:lang w:eastAsia="en-US"/>
        </w:rPr>
        <w:t xml:space="preserve">- Enoncer les règles d’hygiène des appareils de bronzage et des locaux recevant ces appareils </w:t>
      </w:r>
    </w:p>
    <w:p w:rsidR="00523A4F" w:rsidRDefault="00C4189D" w:rsidP="00C4189D">
      <w:pPr>
        <w:autoSpaceDE w:val="0"/>
        <w:autoSpaceDN w:val="0"/>
        <w:adjustRightInd w:val="0"/>
        <w:rPr>
          <w:rFonts w:ascii="Arial" w:eastAsiaTheme="minorHAnsi" w:hAnsi="Arial" w:cs="Arial"/>
          <w:sz w:val="22"/>
          <w:szCs w:val="22"/>
          <w:lang w:eastAsia="en-US"/>
        </w:rPr>
        <w:sectPr w:rsidR="00523A4F" w:rsidSect="00C4189D">
          <w:pgSz w:w="16838" w:h="11906" w:orient="landscape"/>
          <w:pgMar w:top="1361" w:right="1077" w:bottom="1361" w:left="1077" w:header="709" w:footer="709" w:gutter="0"/>
          <w:cols w:space="708"/>
          <w:docGrid w:linePitch="360"/>
        </w:sectPr>
      </w:pPr>
      <w:r w:rsidRPr="00521AB4">
        <w:rPr>
          <w:rFonts w:ascii="Arial" w:eastAsiaTheme="minorHAnsi" w:hAnsi="Arial" w:cs="Arial"/>
          <w:sz w:val="22"/>
          <w:szCs w:val="22"/>
          <w:lang w:eastAsia="en-US"/>
        </w:rPr>
        <w:t>- Enumérer les recommandations en matière d’exposition à proximité de ces appareils de bronzage (utilisation, mise à disposition, entretien).</w:t>
      </w:r>
    </w:p>
    <w:p w:rsidR="00523A4F" w:rsidRPr="00873225" w:rsidRDefault="00523A4F" w:rsidP="00523A4F">
      <w:pPr>
        <w:rPr>
          <w:rFonts w:ascii="Arial" w:hAnsi="Arial" w:cs="Arial"/>
          <w:b/>
          <w:sz w:val="22"/>
          <w:szCs w:val="22"/>
        </w:rPr>
      </w:pPr>
      <w:r w:rsidRPr="00C4189D">
        <w:rPr>
          <w:rFonts w:ascii="Arial" w:eastAsiaTheme="minorHAnsi" w:hAnsi="Arial" w:cs="Arial"/>
          <w:sz w:val="22"/>
          <w:szCs w:val="22"/>
          <w:u w:val="single"/>
          <w:lang w:eastAsia="en-US"/>
        </w:rPr>
        <w:lastRenderedPageBreak/>
        <w:t xml:space="preserve">Annexe </w:t>
      </w:r>
      <w:r>
        <w:rPr>
          <w:rFonts w:ascii="Arial" w:eastAsiaTheme="minorHAnsi" w:hAnsi="Arial" w:cs="Arial"/>
          <w:sz w:val="22"/>
          <w:szCs w:val="22"/>
          <w:u w:val="single"/>
          <w:lang w:eastAsia="en-US"/>
        </w:rPr>
        <w:t>3</w:t>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Pr>
          <w:rFonts w:ascii="Arial" w:eastAsiaTheme="minorHAnsi" w:hAnsi="Arial" w:cs="Arial"/>
          <w:b/>
          <w:sz w:val="22"/>
          <w:szCs w:val="22"/>
          <w:lang w:eastAsia="en-US"/>
        </w:rPr>
        <w:tab/>
      </w:r>
      <w:r w:rsidRPr="00873225">
        <w:rPr>
          <w:rFonts w:ascii="Arial" w:hAnsi="Arial" w:cs="Arial"/>
          <w:b/>
          <w:sz w:val="22"/>
          <w:szCs w:val="22"/>
        </w:rPr>
        <w:t>Compétences</w:t>
      </w:r>
      <w:r>
        <w:rPr>
          <w:rFonts w:ascii="Arial" w:hAnsi="Arial" w:cs="Arial"/>
          <w:b/>
          <w:sz w:val="22"/>
          <w:szCs w:val="22"/>
        </w:rPr>
        <w:t>, savoirs associés, capacités et connaissances</w:t>
      </w:r>
    </w:p>
    <w:p w:rsidR="00523A4F" w:rsidRPr="001A07FE" w:rsidRDefault="00523A4F" w:rsidP="00C4189D">
      <w:pPr>
        <w:autoSpaceDE w:val="0"/>
        <w:autoSpaceDN w:val="0"/>
        <w:adjustRightInd w:val="0"/>
        <w:rPr>
          <w:rFonts w:ascii="Arial" w:eastAsiaTheme="minorHAnsi" w:hAnsi="Arial" w:cs="Arial"/>
          <w:sz w:val="16"/>
          <w:szCs w:val="22"/>
          <w:lang w:eastAsia="en-US"/>
        </w:rPr>
      </w:pPr>
    </w:p>
    <w:p w:rsidR="00523A4F" w:rsidRPr="00873225" w:rsidRDefault="00523A4F" w:rsidP="00523A4F">
      <w:pPr>
        <w:rPr>
          <w:rFonts w:ascii="Arial" w:hAnsi="Arial" w:cs="Arial"/>
          <w:sz w:val="22"/>
          <w:szCs w:val="22"/>
        </w:rPr>
      </w:pPr>
      <w:r w:rsidRPr="00873225">
        <w:rPr>
          <w:rFonts w:ascii="Arial" w:hAnsi="Arial" w:cs="Arial"/>
          <w:b/>
          <w:sz w:val="22"/>
          <w:szCs w:val="22"/>
        </w:rPr>
        <w:t>Séance n°4 :</w:t>
      </w:r>
      <w:r w:rsidRPr="00873225">
        <w:rPr>
          <w:rFonts w:ascii="Arial" w:hAnsi="Arial" w:cs="Arial"/>
          <w:sz w:val="22"/>
          <w:szCs w:val="22"/>
        </w:rPr>
        <w:t xml:space="preserve"> Les produits solaires et </w:t>
      </w:r>
      <w:r>
        <w:rPr>
          <w:rFonts w:ascii="Arial" w:hAnsi="Arial" w:cs="Arial"/>
          <w:sz w:val="22"/>
          <w:szCs w:val="22"/>
        </w:rPr>
        <w:t xml:space="preserve">les </w:t>
      </w:r>
      <w:r w:rsidRPr="00873225">
        <w:rPr>
          <w:rFonts w:ascii="Arial" w:hAnsi="Arial" w:cs="Arial"/>
          <w:sz w:val="22"/>
          <w:szCs w:val="22"/>
        </w:rPr>
        <w:t>autobronzants</w:t>
      </w:r>
    </w:p>
    <w:tbl>
      <w:tblPr>
        <w:tblStyle w:val="Grilledutableau"/>
        <w:tblW w:w="0" w:type="auto"/>
        <w:tblLook w:val="04A0" w:firstRow="1" w:lastRow="0" w:firstColumn="1" w:lastColumn="0" w:noHBand="0" w:noVBand="1"/>
      </w:tblPr>
      <w:tblGrid>
        <w:gridCol w:w="2972"/>
        <w:gridCol w:w="11482"/>
      </w:tblGrid>
      <w:tr w:rsidR="00EE0829" w:rsidRPr="00EE0829" w:rsidTr="00EE0829">
        <w:trPr>
          <w:trHeight w:val="250"/>
        </w:trPr>
        <w:tc>
          <w:tcPr>
            <w:tcW w:w="14454" w:type="dxa"/>
            <w:gridSpan w:val="2"/>
            <w:shd w:val="clear" w:color="auto" w:fill="C6D9F1" w:themeFill="text2" w:themeFillTint="33"/>
          </w:tcPr>
          <w:p w:rsidR="00EE0829" w:rsidRPr="00EE0829" w:rsidRDefault="00EE0829" w:rsidP="009D6AA9">
            <w:pPr>
              <w:rPr>
                <w:rFonts w:ascii="Arial" w:hAnsi="Arial" w:cs="Arial"/>
                <w:sz w:val="20"/>
                <w:szCs w:val="20"/>
              </w:rPr>
            </w:pPr>
            <w:r w:rsidRPr="00EE0829">
              <w:rPr>
                <w:rFonts w:ascii="Arial" w:hAnsi="Arial" w:cs="Arial"/>
                <w:sz w:val="20"/>
                <w:szCs w:val="20"/>
              </w:rPr>
              <w:t>Compétences liées à l’enseignement de spécialité</w:t>
            </w:r>
          </w:p>
        </w:tc>
      </w:tr>
      <w:tr w:rsidR="00EE0829" w:rsidRPr="00EE0829" w:rsidTr="00EE0829">
        <w:trPr>
          <w:trHeight w:val="242"/>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Activités / tâches</w:t>
            </w:r>
          </w:p>
        </w:tc>
        <w:tc>
          <w:tcPr>
            <w:tcW w:w="11482" w:type="dxa"/>
          </w:tcPr>
          <w:p w:rsidR="00EE0829" w:rsidRPr="00EE0829" w:rsidRDefault="00EE0829" w:rsidP="006F5D90">
            <w:pPr>
              <w:rPr>
                <w:rFonts w:ascii="Arial" w:hAnsi="Arial" w:cs="Arial"/>
                <w:sz w:val="20"/>
                <w:szCs w:val="20"/>
              </w:rPr>
            </w:pPr>
            <w:r w:rsidRPr="00EE0829">
              <w:rPr>
                <w:rFonts w:ascii="Arial" w:hAnsi="Arial" w:cs="Arial"/>
                <w:sz w:val="20"/>
                <w:szCs w:val="20"/>
              </w:rPr>
              <w:t>3A. Accueil et identification des attentes, des motivations et des besoins de la clientèle</w:t>
            </w:r>
          </w:p>
          <w:p w:rsidR="00EE0829" w:rsidRPr="00EE0829" w:rsidRDefault="00EE0829" w:rsidP="006F5D90">
            <w:pPr>
              <w:rPr>
                <w:rFonts w:ascii="Arial" w:hAnsi="Arial" w:cs="Arial"/>
                <w:sz w:val="20"/>
                <w:szCs w:val="20"/>
              </w:rPr>
            </w:pPr>
            <w:r w:rsidRPr="00EE0829">
              <w:rPr>
                <w:rFonts w:ascii="Arial" w:hAnsi="Arial" w:cs="Arial"/>
                <w:sz w:val="20"/>
                <w:szCs w:val="20"/>
              </w:rPr>
              <w:t>3B. Conseil et vente des produits cosmétiques</w:t>
            </w:r>
          </w:p>
        </w:tc>
      </w:tr>
      <w:tr w:rsidR="00EE0829" w:rsidRPr="00EE0829" w:rsidTr="00EE0829">
        <w:trPr>
          <w:trHeight w:val="242"/>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Compétences professionnelles</w:t>
            </w:r>
          </w:p>
        </w:tc>
        <w:tc>
          <w:tcPr>
            <w:tcW w:w="11482" w:type="dxa"/>
          </w:tcPr>
          <w:p w:rsidR="00EE0829" w:rsidRPr="00EE0829" w:rsidRDefault="00EE0829" w:rsidP="009D6AA9">
            <w:pPr>
              <w:rPr>
                <w:rFonts w:ascii="Arial" w:hAnsi="Arial" w:cs="Arial"/>
                <w:sz w:val="20"/>
                <w:szCs w:val="20"/>
              </w:rPr>
            </w:pPr>
            <w:r w:rsidRPr="00EE0829">
              <w:rPr>
                <w:rFonts w:ascii="Arial" w:hAnsi="Arial" w:cs="Arial"/>
                <w:sz w:val="20"/>
                <w:szCs w:val="20"/>
              </w:rPr>
              <w:t>C32 Conseiller et vendre des produits cosmétiques et des prestations esthétiques</w:t>
            </w:r>
          </w:p>
        </w:tc>
      </w:tr>
      <w:tr w:rsidR="00EE0829" w:rsidRPr="00EE0829" w:rsidTr="00EE0829">
        <w:trPr>
          <w:trHeight w:val="242"/>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Savoirs associés</w:t>
            </w:r>
          </w:p>
        </w:tc>
        <w:tc>
          <w:tcPr>
            <w:tcW w:w="11482" w:type="dxa"/>
          </w:tcPr>
          <w:p w:rsidR="00EE0829" w:rsidRPr="00EE0829" w:rsidRDefault="00EE0829" w:rsidP="009D6AA9">
            <w:pPr>
              <w:rPr>
                <w:rFonts w:ascii="Arial" w:hAnsi="Arial" w:cs="Arial"/>
                <w:sz w:val="20"/>
                <w:szCs w:val="20"/>
              </w:rPr>
            </w:pPr>
            <w:r w:rsidRPr="00EE0829">
              <w:rPr>
                <w:rFonts w:ascii="Arial" w:hAnsi="Arial" w:cs="Arial"/>
                <w:sz w:val="20"/>
                <w:szCs w:val="20"/>
              </w:rPr>
              <w:t>S1.1.3.1.10 Les produits solaires et autobronzants</w:t>
            </w:r>
          </w:p>
        </w:tc>
      </w:tr>
      <w:tr w:rsidR="00EE0829" w:rsidRPr="00EE0829" w:rsidTr="00EE0829">
        <w:trPr>
          <w:trHeight w:val="242"/>
        </w:trPr>
        <w:tc>
          <w:tcPr>
            <w:tcW w:w="14454" w:type="dxa"/>
            <w:gridSpan w:val="2"/>
            <w:shd w:val="clear" w:color="auto" w:fill="C6D9F1" w:themeFill="text2" w:themeFillTint="33"/>
          </w:tcPr>
          <w:p w:rsidR="00EE0829" w:rsidRPr="00EE0829" w:rsidRDefault="00EE0829" w:rsidP="009D6AA9">
            <w:pPr>
              <w:rPr>
                <w:rFonts w:ascii="Arial" w:hAnsi="Arial" w:cs="Arial"/>
                <w:sz w:val="20"/>
                <w:szCs w:val="20"/>
              </w:rPr>
            </w:pPr>
            <w:r w:rsidRPr="00EE0829">
              <w:rPr>
                <w:rFonts w:ascii="Arial" w:hAnsi="Arial" w:cs="Arial"/>
                <w:sz w:val="20"/>
                <w:szCs w:val="20"/>
              </w:rPr>
              <w:t>Compétences liées à l’enseignement général : français</w:t>
            </w:r>
          </w:p>
        </w:tc>
      </w:tr>
      <w:tr w:rsidR="00EE0829" w:rsidRPr="00EE0829" w:rsidTr="00EE0829">
        <w:trPr>
          <w:trHeight w:val="47"/>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Objet d’étude</w:t>
            </w:r>
          </w:p>
        </w:tc>
        <w:tc>
          <w:tcPr>
            <w:tcW w:w="11482" w:type="dxa"/>
          </w:tcPr>
          <w:p w:rsidR="00EE0829" w:rsidRPr="00EE0829" w:rsidRDefault="00EE0829" w:rsidP="009D6AA9">
            <w:pPr>
              <w:rPr>
                <w:rFonts w:ascii="Arial" w:hAnsi="Arial" w:cs="Arial"/>
                <w:sz w:val="20"/>
                <w:szCs w:val="20"/>
              </w:rPr>
            </w:pPr>
            <w:r w:rsidRPr="00EE0829">
              <w:rPr>
                <w:rFonts w:ascii="Arial" w:hAnsi="Arial" w:cs="Arial"/>
                <w:sz w:val="20"/>
                <w:szCs w:val="20"/>
              </w:rPr>
              <w:t>S’insérer dans la vie professionnelle</w:t>
            </w:r>
          </w:p>
        </w:tc>
      </w:tr>
      <w:tr w:rsidR="00EE0829" w:rsidRPr="00EE0829" w:rsidTr="00EE0829">
        <w:trPr>
          <w:trHeight w:val="250"/>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Capacités / Connaissances / Attitudes</w:t>
            </w:r>
          </w:p>
        </w:tc>
        <w:tc>
          <w:tcPr>
            <w:tcW w:w="11482" w:type="dxa"/>
          </w:tcPr>
          <w:p w:rsidR="00EE0829" w:rsidRPr="00EE0829" w:rsidRDefault="00EE0829" w:rsidP="006F5D90">
            <w:pPr>
              <w:widowControl w:val="0"/>
              <w:autoSpaceDE w:val="0"/>
              <w:autoSpaceDN w:val="0"/>
              <w:adjustRightInd w:val="0"/>
              <w:rPr>
                <w:rFonts w:ascii="Arial" w:hAnsi="Arial" w:cs="Arial"/>
                <w:sz w:val="20"/>
                <w:szCs w:val="20"/>
              </w:rPr>
            </w:pPr>
            <w:r w:rsidRPr="00EE0829">
              <w:rPr>
                <w:rFonts w:ascii="Arial" w:hAnsi="Arial" w:cs="Arial"/>
                <w:sz w:val="20"/>
                <w:szCs w:val="20"/>
                <w:u w:val="single"/>
              </w:rPr>
              <w:t>Capacités</w:t>
            </w:r>
            <w:r w:rsidRPr="00EE0829">
              <w:rPr>
                <w:rFonts w:ascii="Arial" w:hAnsi="Arial" w:cs="Arial"/>
                <w:sz w:val="20"/>
                <w:szCs w:val="20"/>
              </w:rPr>
              <w:t xml:space="preserve"> à l'oral : l’écoute et l’oral de travail. Utiliser un vocabulaire précis, prendre sa place dans les débats (argumentation), prendre consciences de usages personnels et sociaux de la langue, les réutiliser.</w:t>
            </w:r>
          </w:p>
          <w:p w:rsidR="00EE0829" w:rsidRPr="00EE0829" w:rsidRDefault="00EE0829" w:rsidP="009D6AA9">
            <w:pPr>
              <w:rPr>
                <w:rFonts w:ascii="Arial" w:hAnsi="Arial" w:cs="Arial"/>
                <w:sz w:val="20"/>
                <w:szCs w:val="20"/>
              </w:rPr>
            </w:pPr>
            <w:r w:rsidRPr="00EE0829">
              <w:rPr>
                <w:rFonts w:ascii="Arial" w:hAnsi="Arial" w:cs="Arial"/>
                <w:sz w:val="20"/>
                <w:szCs w:val="20"/>
              </w:rPr>
              <w:t>Capacité en lecture et écriture :</w:t>
            </w:r>
          </w:p>
          <w:p w:rsidR="00EE0829" w:rsidRPr="00EE0829" w:rsidRDefault="00EE0829" w:rsidP="009D6AA9">
            <w:pPr>
              <w:rPr>
                <w:rFonts w:ascii="Arial" w:hAnsi="Arial" w:cs="Arial"/>
                <w:sz w:val="20"/>
                <w:szCs w:val="20"/>
              </w:rPr>
            </w:pPr>
            <w:r w:rsidRPr="00EE0829">
              <w:rPr>
                <w:rFonts w:ascii="Arial" w:hAnsi="Arial" w:cs="Arial"/>
                <w:sz w:val="20"/>
                <w:szCs w:val="20"/>
              </w:rPr>
              <w:t>- Effectuer une recherche et confronter des informations</w:t>
            </w:r>
          </w:p>
          <w:p w:rsidR="00EE0829" w:rsidRPr="00EE0829" w:rsidRDefault="00EE0829" w:rsidP="009D6AA9">
            <w:pPr>
              <w:rPr>
                <w:rFonts w:ascii="Arial" w:hAnsi="Arial" w:cs="Arial"/>
                <w:sz w:val="20"/>
                <w:szCs w:val="20"/>
              </w:rPr>
            </w:pPr>
            <w:r w:rsidRPr="00EE0829">
              <w:rPr>
                <w:rFonts w:ascii="Arial" w:hAnsi="Arial" w:cs="Arial"/>
                <w:sz w:val="20"/>
                <w:szCs w:val="20"/>
              </w:rPr>
              <w:t>- Rédiger un texte fonctionnel</w:t>
            </w:r>
          </w:p>
          <w:p w:rsidR="00EE0829" w:rsidRPr="00EE0829" w:rsidRDefault="00EE0829" w:rsidP="009D6AA9">
            <w:pPr>
              <w:rPr>
                <w:rFonts w:ascii="Arial" w:eastAsiaTheme="minorHAnsi" w:hAnsi="Arial" w:cs="Arial"/>
                <w:color w:val="000000"/>
                <w:sz w:val="20"/>
                <w:szCs w:val="20"/>
                <w:lang w:eastAsia="en-US"/>
              </w:rPr>
            </w:pPr>
            <w:r w:rsidRPr="00EE0829">
              <w:rPr>
                <w:rFonts w:ascii="Arial" w:eastAsiaTheme="minorHAnsi" w:hAnsi="Arial" w:cs="Arial"/>
                <w:color w:val="000000"/>
                <w:sz w:val="20"/>
                <w:szCs w:val="20"/>
                <w:lang w:eastAsia="en-US"/>
              </w:rPr>
              <w:t>- Lire tous les genres de textes</w:t>
            </w:r>
          </w:p>
          <w:p w:rsidR="00EE0829" w:rsidRPr="00EE0829" w:rsidRDefault="00EE0829" w:rsidP="009D6AA9">
            <w:pPr>
              <w:rPr>
                <w:rFonts w:ascii="Arial" w:hAnsi="Arial" w:cs="Arial"/>
                <w:sz w:val="20"/>
                <w:szCs w:val="20"/>
              </w:rPr>
            </w:pPr>
            <w:r w:rsidRPr="00EE0829">
              <w:rPr>
                <w:rFonts w:ascii="Arial" w:hAnsi="Arial" w:cs="Arial"/>
                <w:sz w:val="20"/>
                <w:szCs w:val="20"/>
                <w:u w:val="single"/>
              </w:rPr>
              <w:t>Activités</w:t>
            </w:r>
            <w:r w:rsidRPr="00EE0829">
              <w:rPr>
                <w:rFonts w:ascii="Arial" w:hAnsi="Arial" w:cs="Arial"/>
                <w:sz w:val="20"/>
                <w:szCs w:val="20"/>
              </w:rPr>
              <w:t xml:space="preserve"> d’expression orale : prendre des notes dans une discussion et restituer les échanges, prendre la parole dans le débat</w:t>
            </w:r>
          </w:p>
          <w:p w:rsidR="00EE0829" w:rsidRPr="00EE0829" w:rsidRDefault="00EE0829" w:rsidP="009D6AA9">
            <w:pPr>
              <w:rPr>
                <w:rFonts w:ascii="Arial" w:hAnsi="Arial" w:cs="Arial"/>
                <w:sz w:val="20"/>
                <w:szCs w:val="20"/>
              </w:rPr>
            </w:pPr>
            <w:r w:rsidRPr="00EE0829">
              <w:rPr>
                <w:rFonts w:ascii="Arial" w:hAnsi="Arial" w:cs="Arial"/>
                <w:sz w:val="20"/>
                <w:szCs w:val="20"/>
              </w:rPr>
              <w:t>Activités d’expression écrite : rédiger un texte fonctionnel, rédiger un texte argumentatif</w:t>
            </w:r>
          </w:p>
          <w:p w:rsidR="00EE0829" w:rsidRPr="00EE0829" w:rsidRDefault="00EE0829" w:rsidP="009D6AA9">
            <w:pPr>
              <w:rPr>
                <w:rFonts w:ascii="Arial" w:hAnsi="Arial" w:cs="Arial"/>
                <w:color w:val="00B050"/>
                <w:sz w:val="20"/>
                <w:szCs w:val="20"/>
              </w:rPr>
            </w:pPr>
            <w:r w:rsidRPr="00EE0829">
              <w:rPr>
                <w:rFonts w:ascii="Arial" w:hAnsi="Arial" w:cs="Arial"/>
                <w:sz w:val="20"/>
                <w:szCs w:val="20"/>
                <w:u w:val="single"/>
              </w:rPr>
              <w:t>Attitudes</w:t>
            </w:r>
            <w:r w:rsidRPr="00EE0829">
              <w:rPr>
                <w:rFonts w:ascii="Arial" w:hAnsi="Arial" w:cs="Arial"/>
                <w:sz w:val="20"/>
                <w:szCs w:val="20"/>
              </w:rPr>
              <w:t> : Accepter d’entrer dans l’échange oral, être conscient de la diversité de la communauté humaine, des codes et des usages sociaux.</w:t>
            </w:r>
          </w:p>
        </w:tc>
      </w:tr>
    </w:tbl>
    <w:p w:rsidR="00EE0829" w:rsidRPr="001A07FE" w:rsidRDefault="00EE0829" w:rsidP="00523A4F">
      <w:pPr>
        <w:rPr>
          <w:rFonts w:ascii="Arial" w:hAnsi="Arial" w:cs="Arial"/>
          <w:sz w:val="16"/>
          <w:szCs w:val="22"/>
        </w:rPr>
      </w:pPr>
    </w:p>
    <w:p w:rsidR="00523A4F" w:rsidRPr="00EE0829" w:rsidRDefault="00523A4F" w:rsidP="00523A4F">
      <w:pPr>
        <w:rPr>
          <w:rFonts w:ascii="Arial" w:hAnsi="Arial" w:cs="Arial"/>
          <w:sz w:val="22"/>
          <w:szCs w:val="22"/>
        </w:rPr>
      </w:pPr>
      <w:r w:rsidRPr="00EE0829">
        <w:rPr>
          <w:rFonts w:ascii="Arial" w:hAnsi="Arial" w:cs="Arial"/>
          <w:b/>
          <w:sz w:val="22"/>
          <w:szCs w:val="22"/>
        </w:rPr>
        <w:t>Séance n°5 :</w:t>
      </w:r>
      <w:r w:rsidRPr="00EE0829">
        <w:rPr>
          <w:rFonts w:ascii="Arial" w:hAnsi="Arial" w:cs="Arial"/>
          <w:sz w:val="22"/>
          <w:szCs w:val="22"/>
        </w:rPr>
        <w:t xml:space="preserve"> </w:t>
      </w:r>
      <w:r w:rsidRPr="00EE0829">
        <w:rPr>
          <w:rFonts w:ascii="Arial" w:hAnsi="Arial" w:cs="Arial"/>
          <w:sz w:val="22"/>
          <w:szCs w:val="22"/>
        </w:rPr>
        <w:tab/>
      </w:r>
      <w:r w:rsidRPr="00EE0829">
        <w:rPr>
          <w:rFonts w:ascii="Arial" w:hAnsi="Arial" w:cs="Arial"/>
          <w:color w:val="000000"/>
          <w:sz w:val="22"/>
          <w:szCs w:val="22"/>
        </w:rPr>
        <w:t>Conseiller et vendre des produits cosmétiques et des prestations esthétiques</w:t>
      </w:r>
    </w:p>
    <w:tbl>
      <w:tblPr>
        <w:tblStyle w:val="Grilledutableau"/>
        <w:tblW w:w="0" w:type="auto"/>
        <w:tblLook w:val="04A0" w:firstRow="1" w:lastRow="0" w:firstColumn="1" w:lastColumn="0" w:noHBand="0" w:noVBand="1"/>
      </w:tblPr>
      <w:tblGrid>
        <w:gridCol w:w="2972"/>
        <w:gridCol w:w="11482"/>
      </w:tblGrid>
      <w:tr w:rsidR="00EE0829" w:rsidRPr="00EE0829" w:rsidTr="00EE0829">
        <w:trPr>
          <w:trHeight w:val="250"/>
        </w:trPr>
        <w:tc>
          <w:tcPr>
            <w:tcW w:w="14454" w:type="dxa"/>
            <w:gridSpan w:val="2"/>
            <w:shd w:val="clear" w:color="auto" w:fill="C6D9F1" w:themeFill="text2" w:themeFillTint="33"/>
          </w:tcPr>
          <w:p w:rsidR="00EE0829" w:rsidRPr="00EE0829" w:rsidRDefault="00EE0829" w:rsidP="009D6AA9">
            <w:pPr>
              <w:rPr>
                <w:rFonts w:ascii="Arial" w:hAnsi="Arial" w:cs="Arial"/>
                <w:sz w:val="20"/>
                <w:szCs w:val="20"/>
              </w:rPr>
            </w:pPr>
            <w:r w:rsidRPr="00EE0829">
              <w:rPr>
                <w:rFonts w:ascii="Arial" w:hAnsi="Arial" w:cs="Arial"/>
                <w:sz w:val="20"/>
                <w:szCs w:val="20"/>
              </w:rPr>
              <w:t>Compétences liées à l’enseignement de spécialité</w:t>
            </w:r>
          </w:p>
        </w:tc>
      </w:tr>
      <w:tr w:rsidR="00EE0829" w:rsidRPr="00EE0829" w:rsidTr="00EE0829">
        <w:trPr>
          <w:trHeight w:val="242"/>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Activités / tâches</w:t>
            </w:r>
          </w:p>
        </w:tc>
        <w:tc>
          <w:tcPr>
            <w:tcW w:w="11482" w:type="dxa"/>
          </w:tcPr>
          <w:p w:rsidR="00EE0829" w:rsidRPr="00EE0829" w:rsidRDefault="00EE0829" w:rsidP="009D6AA9">
            <w:pPr>
              <w:rPr>
                <w:rFonts w:ascii="Arial" w:hAnsi="Arial" w:cs="Arial"/>
                <w:sz w:val="20"/>
                <w:szCs w:val="20"/>
              </w:rPr>
            </w:pPr>
            <w:r w:rsidRPr="00EE0829">
              <w:rPr>
                <w:rFonts w:ascii="Arial" w:hAnsi="Arial" w:cs="Arial"/>
                <w:sz w:val="20"/>
                <w:szCs w:val="20"/>
              </w:rPr>
              <w:t>3A. Accueil et identification des attentes, des motivations et des besoins de la clientèle</w:t>
            </w:r>
          </w:p>
          <w:p w:rsidR="00EE0829" w:rsidRPr="00EE0829" w:rsidRDefault="00EE0829" w:rsidP="009D6AA9">
            <w:pPr>
              <w:rPr>
                <w:rFonts w:ascii="Arial" w:hAnsi="Arial" w:cs="Arial"/>
                <w:sz w:val="20"/>
                <w:szCs w:val="20"/>
              </w:rPr>
            </w:pPr>
            <w:r w:rsidRPr="00EE0829">
              <w:rPr>
                <w:rFonts w:ascii="Arial" w:hAnsi="Arial" w:cs="Arial"/>
                <w:sz w:val="20"/>
                <w:szCs w:val="20"/>
              </w:rPr>
              <w:t>1C. Information, conseil et conduite d'une prestation UV</w:t>
            </w:r>
          </w:p>
        </w:tc>
      </w:tr>
      <w:tr w:rsidR="00EE0829" w:rsidRPr="00EE0829" w:rsidTr="00EE0829">
        <w:trPr>
          <w:trHeight w:val="242"/>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Compétences professionnelles</w:t>
            </w:r>
          </w:p>
        </w:tc>
        <w:tc>
          <w:tcPr>
            <w:tcW w:w="11482" w:type="dxa"/>
          </w:tcPr>
          <w:p w:rsidR="00EE0829" w:rsidRPr="00EE0829" w:rsidRDefault="00EE0829" w:rsidP="009D6AA9">
            <w:pPr>
              <w:rPr>
                <w:rFonts w:ascii="Arial" w:hAnsi="Arial" w:cs="Arial"/>
                <w:sz w:val="20"/>
                <w:szCs w:val="20"/>
              </w:rPr>
            </w:pPr>
            <w:r w:rsidRPr="00EE0829">
              <w:rPr>
                <w:rFonts w:ascii="Arial" w:hAnsi="Arial" w:cs="Arial"/>
                <w:sz w:val="20"/>
                <w:szCs w:val="20"/>
              </w:rPr>
              <w:t>C11. Mettre en œuvre des protocoles de techniques de soins esthétiques</w:t>
            </w:r>
          </w:p>
        </w:tc>
      </w:tr>
      <w:tr w:rsidR="00EE0829" w:rsidRPr="00EE0829" w:rsidTr="00EE0829">
        <w:trPr>
          <w:trHeight w:val="242"/>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Savoirs associés</w:t>
            </w:r>
          </w:p>
        </w:tc>
        <w:tc>
          <w:tcPr>
            <w:tcW w:w="11482" w:type="dxa"/>
          </w:tcPr>
          <w:p w:rsidR="00EE0829" w:rsidRPr="00EE0829" w:rsidRDefault="00EE0829" w:rsidP="009D6AA9">
            <w:pPr>
              <w:rPr>
                <w:rFonts w:ascii="Arial" w:hAnsi="Arial" w:cs="Arial"/>
                <w:sz w:val="20"/>
                <w:szCs w:val="20"/>
              </w:rPr>
            </w:pPr>
            <w:r w:rsidRPr="00EE0829">
              <w:rPr>
                <w:rFonts w:ascii="Arial" w:hAnsi="Arial" w:cs="Arial"/>
                <w:sz w:val="20"/>
                <w:szCs w:val="20"/>
              </w:rPr>
              <w:t>S1.1.3.1.6 Les règles générales en matière de photoprotection</w:t>
            </w:r>
          </w:p>
          <w:p w:rsidR="00EE0829" w:rsidRPr="00EE0829" w:rsidRDefault="00EE0829" w:rsidP="009D6AA9">
            <w:pPr>
              <w:jc w:val="both"/>
              <w:rPr>
                <w:rFonts w:ascii="Arial" w:hAnsi="Arial" w:cs="Arial"/>
                <w:sz w:val="20"/>
                <w:szCs w:val="20"/>
              </w:rPr>
            </w:pPr>
            <w:r w:rsidRPr="00EE0829">
              <w:rPr>
                <w:rFonts w:ascii="Arial" w:hAnsi="Arial" w:cs="Arial"/>
                <w:sz w:val="20"/>
                <w:szCs w:val="20"/>
              </w:rPr>
              <w:t>S1.1.3.1.7 Les recommandations et normes en vigueur en matière d'exposition aux ultraviolets</w:t>
            </w:r>
          </w:p>
        </w:tc>
      </w:tr>
      <w:tr w:rsidR="00EE0829" w:rsidRPr="00EE0829" w:rsidTr="00EE0829">
        <w:trPr>
          <w:trHeight w:val="242"/>
        </w:trPr>
        <w:tc>
          <w:tcPr>
            <w:tcW w:w="14454" w:type="dxa"/>
            <w:gridSpan w:val="2"/>
            <w:shd w:val="clear" w:color="auto" w:fill="C6D9F1" w:themeFill="text2" w:themeFillTint="33"/>
          </w:tcPr>
          <w:p w:rsidR="00EE0829" w:rsidRPr="00EE0829" w:rsidRDefault="00EE0829" w:rsidP="009D6AA9">
            <w:pPr>
              <w:rPr>
                <w:rFonts w:ascii="Arial" w:hAnsi="Arial" w:cs="Arial"/>
                <w:sz w:val="20"/>
                <w:szCs w:val="20"/>
              </w:rPr>
            </w:pPr>
            <w:r w:rsidRPr="00EE0829">
              <w:rPr>
                <w:rFonts w:ascii="Arial" w:hAnsi="Arial" w:cs="Arial"/>
                <w:sz w:val="20"/>
                <w:szCs w:val="20"/>
              </w:rPr>
              <w:t>Compétences liées à l’enseignement général : français</w:t>
            </w:r>
          </w:p>
        </w:tc>
      </w:tr>
      <w:tr w:rsidR="00EE0829" w:rsidRPr="00EE0829" w:rsidTr="00EE0829">
        <w:trPr>
          <w:trHeight w:val="250"/>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Objet d’étude</w:t>
            </w:r>
          </w:p>
        </w:tc>
        <w:tc>
          <w:tcPr>
            <w:tcW w:w="11482" w:type="dxa"/>
          </w:tcPr>
          <w:p w:rsidR="00EE0829" w:rsidRPr="00EE0829" w:rsidRDefault="00EE0829" w:rsidP="009D6AA9">
            <w:pPr>
              <w:rPr>
                <w:rFonts w:ascii="Arial" w:hAnsi="Arial" w:cs="Arial"/>
                <w:sz w:val="20"/>
                <w:szCs w:val="20"/>
              </w:rPr>
            </w:pPr>
            <w:r w:rsidRPr="00EE0829">
              <w:rPr>
                <w:rFonts w:ascii="Arial" w:hAnsi="Arial" w:cs="Arial"/>
                <w:sz w:val="20"/>
                <w:szCs w:val="20"/>
              </w:rPr>
              <w:t>S'insérer dans la vie professionnelle</w:t>
            </w:r>
          </w:p>
        </w:tc>
      </w:tr>
      <w:tr w:rsidR="00EE0829" w:rsidRPr="00EE0829" w:rsidTr="00EE0829">
        <w:trPr>
          <w:trHeight w:val="250"/>
        </w:trPr>
        <w:tc>
          <w:tcPr>
            <w:tcW w:w="2972" w:type="dxa"/>
            <w:shd w:val="clear" w:color="auto" w:fill="DBE5F1" w:themeFill="accent1" w:themeFillTint="33"/>
          </w:tcPr>
          <w:p w:rsidR="00EE0829" w:rsidRPr="00EE0829" w:rsidRDefault="00EE0829" w:rsidP="009D6AA9">
            <w:pPr>
              <w:rPr>
                <w:rFonts w:ascii="Arial" w:hAnsi="Arial" w:cs="Arial"/>
                <w:sz w:val="20"/>
                <w:szCs w:val="20"/>
              </w:rPr>
            </w:pPr>
            <w:r w:rsidRPr="00EE0829">
              <w:rPr>
                <w:rFonts w:ascii="Arial" w:hAnsi="Arial" w:cs="Arial"/>
                <w:sz w:val="20"/>
                <w:szCs w:val="20"/>
              </w:rPr>
              <w:t>Capacités / Connaissances / Attitudes</w:t>
            </w:r>
          </w:p>
        </w:tc>
        <w:tc>
          <w:tcPr>
            <w:tcW w:w="11482" w:type="dxa"/>
          </w:tcPr>
          <w:p w:rsidR="00EE0829" w:rsidRPr="00EE0829" w:rsidRDefault="00EE0829" w:rsidP="00EE0829">
            <w:pPr>
              <w:widowControl w:val="0"/>
              <w:autoSpaceDE w:val="0"/>
              <w:autoSpaceDN w:val="0"/>
              <w:adjustRightInd w:val="0"/>
              <w:rPr>
                <w:rFonts w:ascii="Arial" w:hAnsi="Arial" w:cs="Arial"/>
                <w:sz w:val="20"/>
                <w:szCs w:val="20"/>
              </w:rPr>
            </w:pPr>
            <w:r w:rsidRPr="00EE0829">
              <w:rPr>
                <w:rFonts w:ascii="Arial" w:hAnsi="Arial" w:cs="Arial"/>
                <w:sz w:val="20"/>
                <w:szCs w:val="20"/>
                <w:u w:val="single"/>
              </w:rPr>
              <w:t>Capacités</w:t>
            </w:r>
            <w:r w:rsidRPr="00EE0829">
              <w:rPr>
                <w:rFonts w:ascii="Arial" w:hAnsi="Arial" w:cs="Arial"/>
                <w:sz w:val="20"/>
                <w:szCs w:val="20"/>
              </w:rPr>
              <w:t xml:space="preserve"> : l’écoute et l’oral de travail. Mobiliser ses connaissances, les formaliser, les réutiliser. Prendre en compte le destinataire ; choisir le type de discours attendu dans une production écrite ou orale Utiliser un vocabulaire précis, prendre consciences des usages personnels et sociaux de la langue, les réutiliser.</w:t>
            </w:r>
          </w:p>
          <w:p w:rsidR="00EE0829" w:rsidRPr="00EE0829" w:rsidRDefault="00EE0829" w:rsidP="009D6AA9">
            <w:pPr>
              <w:jc w:val="both"/>
              <w:rPr>
                <w:rFonts w:ascii="Arial" w:hAnsi="Arial" w:cs="Arial"/>
                <w:sz w:val="20"/>
                <w:szCs w:val="20"/>
              </w:rPr>
            </w:pPr>
            <w:r w:rsidRPr="00EE0829">
              <w:rPr>
                <w:rFonts w:ascii="Arial" w:hAnsi="Arial" w:cs="Arial"/>
                <w:sz w:val="20"/>
                <w:szCs w:val="20"/>
                <w:u w:val="single"/>
              </w:rPr>
              <w:t>Activités</w:t>
            </w:r>
            <w:r w:rsidRPr="00EE0829">
              <w:rPr>
                <w:rFonts w:ascii="Arial" w:hAnsi="Arial" w:cs="Arial"/>
                <w:sz w:val="20"/>
                <w:szCs w:val="20"/>
              </w:rPr>
              <w:t xml:space="preserve"> d’expression orale : reformuler, résumer l’argumentation d’autrui avant de la commenter, de la discuter, de la réfuter. Prendre en compte le destinataire en fonction de l’effet à produire : le soutenir dans son point de vue, l’étonner, le faire réagir, le contredire, l’apaiser. S’assurer de la bonne circulation du propos. Gérer son temps de parole.</w:t>
            </w:r>
          </w:p>
          <w:p w:rsidR="00EE0829" w:rsidRPr="00EE0829" w:rsidRDefault="00EE0829" w:rsidP="009D6AA9">
            <w:pPr>
              <w:jc w:val="both"/>
              <w:rPr>
                <w:rFonts w:ascii="Arial" w:hAnsi="Arial" w:cs="Arial"/>
                <w:sz w:val="20"/>
                <w:szCs w:val="20"/>
              </w:rPr>
            </w:pPr>
            <w:r w:rsidRPr="00EE0829">
              <w:rPr>
                <w:rFonts w:ascii="Arial" w:hAnsi="Arial" w:cs="Arial"/>
                <w:sz w:val="20"/>
                <w:szCs w:val="20"/>
              </w:rPr>
              <w:t>Activités d’expression écrite : réécriture d’une argumentation.</w:t>
            </w:r>
          </w:p>
          <w:p w:rsidR="00EE0829" w:rsidRPr="00EE0829" w:rsidRDefault="00EE0829" w:rsidP="009D6AA9">
            <w:pPr>
              <w:jc w:val="both"/>
              <w:rPr>
                <w:rFonts w:ascii="Arial" w:hAnsi="Arial" w:cs="Arial"/>
                <w:sz w:val="20"/>
                <w:szCs w:val="20"/>
              </w:rPr>
            </w:pPr>
            <w:r w:rsidRPr="00EE0829">
              <w:rPr>
                <w:rFonts w:ascii="Arial" w:hAnsi="Arial" w:cs="Arial"/>
                <w:sz w:val="20"/>
                <w:szCs w:val="20"/>
                <w:u w:val="single"/>
              </w:rPr>
              <w:t>Attitudes</w:t>
            </w:r>
            <w:r w:rsidRPr="00EE0829">
              <w:rPr>
                <w:rFonts w:ascii="Arial" w:hAnsi="Arial" w:cs="Arial"/>
                <w:sz w:val="20"/>
                <w:szCs w:val="20"/>
              </w:rPr>
              <w:t> : être conscient de la diversité de la communauté humaine, des codes et des usages sociaux. Accepter de relire et de réécrire pour progresser.</w:t>
            </w:r>
          </w:p>
        </w:tc>
      </w:tr>
    </w:tbl>
    <w:p w:rsidR="00EE0829" w:rsidRPr="001A07FE" w:rsidRDefault="00EE0829" w:rsidP="001A07FE">
      <w:pPr>
        <w:rPr>
          <w:rFonts w:ascii="Arial" w:hAnsi="Arial" w:cs="Arial"/>
          <w:sz w:val="12"/>
          <w:szCs w:val="22"/>
        </w:rPr>
      </w:pPr>
    </w:p>
    <w:sectPr w:rsidR="00EE0829" w:rsidRPr="001A07FE" w:rsidSect="006F5D90">
      <w:pgSz w:w="16838" w:h="11906" w:orient="landscape"/>
      <w:pgMar w:top="1247" w:right="102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09B" w:rsidRDefault="00B4609B" w:rsidP="00BD61B4">
      <w:r>
        <w:separator/>
      </w:r>
    </w:p>
  </w:endnote>
  <w:endnote w:type="continuationSeparator" w:id="0">
    <w:p w:rsidR="00B4609B" w:rsidRDefault="00B4609B" w:rsidP="00BD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09B" w:rsidRDefault="00B4609B" w:rsidP="00BD61B4">
      <w:r>
        <w:separator/>
      </w:r>
    </w:p>
  </w:footnote>
  <w:footnote w:type="continuationSeparator" w:id="0">
    <w:p w:rsidR="00B4609B" w:rsidRDefault="00B4609B" w:rsidP="00BD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5937"/>
    <w:multiLevelType w:val="hybridMultilevel"/>
    <w:tmpl w:val="BFCEBFBA"/>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5775B"/>
    <w:multiLevelType w:val="hybridMultilevel"/>
    <w:tmpl w:val="DA244B90"/>
    <w:lvl w:ilvl="0" w:tplc="9FA03810">
      <w:start w:val="15"/>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FC000C"/>
    <w:multiLevelType w:val="hybridMultilevel"/>
    <w:tmpl w:val="C290AA64"/>
    <w:lvl w:ilvl="0" w:tplc="F97A734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22554"/>
    <w:multiLevelType w:val="hybridMultilevel"/>
    <w:tmpl w:val="84B6CE9E"/>
    <w:lvl w:ilvl="0" w:tplc="DBA0151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6A47E6"/>
    <w:multiLevelType w:val="hybridMultilevel"/>
    <w:tmpl w:val="059456FE"/>
    <w:lvl w:ilvl="0" w:tplc="DBA0151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FE3D29"/>
    <w:multiLevelType w:val="hybridMultilevel"/>
    <w:tmpl w:val="EAB83B6A"/>
    <w:lvl w:ilvl="0" w:tplc="B7301B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F4127B"/>
    <w:multiLevelType w:val="hybridMultilevel"/>
    <w:tmpl w:val="2648F09E"/>
    <w:lvl w:ilvl="0" w:tplc="4740CA6C">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E832BE"/>
    <w:multiLevelType w:val="hybridMultilevel"/>
    <w:tmpl w:val="F03E37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3E34E32"/>
    <w:multiLevelType w:val="hybridMultilevel"/>
    <w:tmpl w:val="E2686352"/>
    <w:lvl w:ilvl="0" w:tplc="3C6A32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622B7C"/>
    <w:multiLevelType w:val="hybridMultilevel"/>
    <w:tmpl w:val="F03E37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186F8B"/>
    <w:multiLevelType w:val="hybridMultilevel"/>
    <w:tmpl w:val="DC74CF0C"/>
    <w:lvl w:ilvl="0" w:tplc="DBA0151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5"/>
  </w:num>
  <w:num w:numId="6">
    <w:abstractNumId w:val="0"/>
  </w:num>
  <w:num w:numId="7">
    <w:abstractNumId w:val="4"/>
  </w:num>
  <w:num w:numId="8">
    <w:abstractNumId w:val="3"/>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55"/>
    <w:rsid w:val="00012395"/>
    <w:rsid w:val="000156B4"/>
    <w:rsid w:val="000202B5"/>
    <w:rsid w:val="0002114B"/>
    <w:rsid w:val="00024CF3"/>
    <w:rsid w:val="00032735"/>
    <w:rsid w:val="00035AB1"/>
    <w:rsid w:val="0003612A"/>
    <w:rsid w:val="000416CA"/>
    <w:rsid w:val="00044812"/>
    <w:rsid w:val="000448BC"/>
    <w:rsid w:val="000525C4"/>
    <w:rsid w:val="00060F82"/>
    <w:rsid w:val="00065276"/>
    <w:rsid w:val="00082E50"/>
    <w:rsid w:val="00090E8C"/>
    <w:rsid w:val="00095DBE"/>
    <w:rsid w:val="000A1444"/>
    <w:rsid w:val="000A4F5E"/>
    <w:rsid w:val="000B4982"/>
    <w:rsid w:val="000C05ED"/>
    <w:rsid w:val="000D0EC9"/>
    <w:rsid w:val="000E7042"/>
    <w:rsid w:val="000F4A12"/>
    <w:rsid w:val="000F4C55"/>
    <w:rsid w:val="0011383B"/>
    <w:rsid w:val="00113A3F"/>
    <w:rsid w:val="00114ABA"/>
    <w:rsid w:val="00117613"/>
    <w:rsid w:val="00121C83"/>
    <w:rsid w:val="00151412"/>
    <w:rsid w:val="00157183"/>
    <w:rsid w:val="00161BD8"/>
    <w:rsid w:val="00174BDD"/>
    <w:rsid w:val="001764A0"/>
    <w:rsid w:val="001801DD"/>
    <w:rsid w:val="0018221F"/>
    <w:rsid w:val="00186481"/>
    <w:rsid w:val="001A07FE"/>
    <w:rsid w:val="001C12C6"/>
    <w:rsid w:val="001D7192"/>
    <w:rsid w:val="001E4F05"/>
    <w:rsid w:val="00203C63"/>
    <w:rsid w:val="002040B1"/>
    <w:rsid w:val="002169F9"/>
    <w:rsid w:val="00225190"/>
    <w:rsid w:val="00226AF3"/>
    <w:rsid w:val="002279C1"/>
    <w:rsid w:val="00240F66"/>
    <w:rsid w:val="00243CCE"/>
    <w:rsid w:val="002518DD"/>
    <w:rsid w:val="00254A56"/>
    <w:rsid w:val="002568BC"/>
    <w:rsid w:val="00256F9F"/>
    <w:rsid w:val="002631A5"/>
    <w:rsid w:val="0027414F"/>
    <w:rsid w:val="00280BCA"/>
    <w:rsid w:val="00290CC9"/>
    <w:rsid w:val="00291066"/>
    <w:rsid w:val="00295676"/>
    <w:rsid w:val="002A1938"/>
    <w:rsid w:val="002A3637"/>
    <w:rsid w:val="002A6B45"/>
    <w:rsid w:val="002A6EF0"/>
    <w:rsid w:val="002C137B"/>
    <w:rsid w:val="002D184F"/>
    <w:rsid w:val="002E2430"/>
    <w:rsid w:val="002E54EC"/>
    <w:rsid w:val="002E5A7A"/>
    <w:rsid w:val="0030484A"/>
    <w:rsid w:val="00306683"/>
    <w:rsid w:val="00326193"/>
    <w:rsid w:val="00335A48"/>
    <w:rsid w:val="00337F1C"/>
    <w:rsid w:val="00337FE5"/>
    <w:rsid w:val="0035265B"/>
    <w:rsid w:val="003625F4"/>
    <w:rsid w:val="00362CCC"/>
    <w:rsid w:val="003817DD"/>
    <w:rsid w:val="00381927"/>
    <w:rsid w:val="003834B1"/>
    <w:rsid w:val="00387089"/>
    <w:rsid w:val="00394950"/>
    <w:rsid w:val="003A254E"/>
    <w:rsid w:val="003A32DC"/>
    <w:rsid w:val="003A3D36"/>
    <w:rsid w:val="003A4E18"/>
    <w:rsid w:val="003B2286"/>
    <w:rsid w:val="003B5D78"/>
    <w:rsid w:val="003C158A"/>
    <w:rsid w:val="003C48EE"/>
    <w:rsid w:val="003D35B9"/>
    <w:rsid w:val="003F67D4"/>
    <w:rsid w:val="003F710B"/>
    <w:rsid w:val="00400464"/>
    <w:rsid w:val="0040346D"/>
    <w:rsid w:val="00406230"/>
    <w:rsid w:val="0041770F"/>
    <w:rsid w:val="00423C79"/>
    <w:rsid w:val="004240EE"/>
    <w:rsid w:val="004254D7"/>
    <w:rsid w:val="0043307F"/>
    <w:rsid w:val="00440B64"/>
    <w:rsid w:val="00447C2F"/>
    <w:rsid w:val="0045031D"/>
    <w:rsid w:val="00463951"/>
    <w:rsid w:val="00476443"/>
    <w:rsid w:val="00484F88"/>
    <w:rsid w:val="004B1639"/>
    <w:rsid w:val="004B5900"/>
    <w:rsid w:val="004B7A03"/>
    <w:rsid w:val="004C11D4"/>
    <w:rsid w:val="004D7CFB"/>
    <w:rsid w:val="004E07AE"/>
    <w:rsid w:val="004E2231"/>
    <w:rsid w:val="004F1B07"/>
    <w:rsid w:val="00506E41"/>
    <w:rsid w:val="00521AB4"/>
    <w:rsid w:val="00523A4F"/>
    <w:rsid w:val="00533F7B"/>
    <w:rsid w:val="00536B7A"/>
    <w:rsid w:val="00541961"/>
    <w:rsid w:val="005674C7"/>
    <w:rsid w:val="00567D7F"/>
    <w:rsid w:val="00572E43"/>
    <w:rsid w:val="00577999"/>
    <w:rsid w:val="00582D34"/>
    <w:rsid w:val="005A1674"/>
    <w:rsid w:val="005A523F"/>
    <w:rsid w:val="005A5871"/>
    <w:rsid w:val="005A7414"/>
    <w:rsid w:val="005B05B8"/>
    <w:rsid w:val="005E148D"/>
    <w:rsid w:val="005F3FFF"/>
    <w:rsid w:val="00603041"/>
    <w:rsid w:val="00620D83"/>
    <w:rsid w:val="006409F8"/>
    <w:rsid w:val="00650134"/>
    <w:rsid w:val="00660F0F"/>
    <w:rsid w:val="006646D4"/>
    <w:rsid w:val="00685D67"/>
    <w:rsid w:val="00691239"/>
    <w:rsid w:val="00696603"/>
    <w:rsid w:val="006A23A7"/>
    <w:rsid w:val="006C5663"/>
    <w:rsid w:val="006D2849"/>
    <w:rsid w:val="006D5CB2"/>
    <w:rsid w:val="006F4DF4"/>
    <w:rsid w:val="006F5ACC"/>
    <w:rsid w:val="006F5D90"/>
    <w:rsid w:val="00706166"/>
    <w:rsid w:val="0071028F"/>
    <w:rsid w:val="00715D43"/>
    <w:rsid w:val="007277CA"/>
    <w:rsid w:val="0073234F"/>
    <w:rsid w:val="00732886"/>
    <w:rsid w:val="007376F7"/>
    <w:rsid w:val="00750991"/>
    <w:rsid w:val="007520F9"/>
    <w:rsid w:val="007566B6"/>
    <w:rsid w:val="007606DA"/>
    <w:rsid w:val="0076234A"/>
    <w:rsid w:val="00786087"/>
    <w:rsid w:val="007916A1"/>
    <w:rsid w:val="00794343"/>
    <w:rsid w:val="00795B7F"/>
    <w:rsid w:val="007A540B"/>
    <w:rsid w:val="007A5630"/>
    <w:rsid w:val="007A709E"/>
    <w:rsid w:val="007C3060"/>
    <w:rsid w:val="007D116C"/>
    <w:rsid w:val="007E1EB5"/>
    <w:rsid w:val="007E4CE1"/>
    <w:rsid w:val="007E6981"/>
    <w:rsid w:val="007E6EFB"/>
    <w:rsid w:val="007F4307"/>
    <w:rsid w:val="007F660D"/>
    <w:rsid w:val="00801AD2"/>
    <w:rsid w:val="00801D07"/>
    <w:rsid w:val="008166C9"/>
    <w:rsid w:val="00822029"/>
    <w:rsid w:val="0082318C"/>
    <w:rsid w:val="00841858"/>
    <w:rsid w:val="00842C90"/>
    <w:rsid w:val="00852A31"/>
    <w:rsid w:val="00852FBD"/>
    <w:rsid w:val="00856E94"/>
    <w:rsid w:val="0086075A"/>
    <w:rsid w:val="00861416"/>
    <w:rsid w:val="00870A2E"/>
    <w:rsid w:val="00873225"/>
    <w:rsid w:val="00874ACD"/>
    <w:rsid w:val="00890667"/>
    <w:rsid w:val="008951A2"/>
    <w:rsid w:val="008C05A9"/>
    <w:rsid w:val="008E7652"/>
    <w:rsid w:val="008F11FD"/>
    <w:rsid w:val="008F3F71"/>
    <w:rsid w:val="008F5464"/>
    <w:rsid w:val="008F6B2F"/>
    <w:rsid w:val="008F7BC5"/>
    <w:rsid w:val="00902A3D"/>
    <w:rsid w:val="00914081"/>
    <w:rsid w:val="009236A8"/>
    <w:rsid w:val="00927035"/>
    <w:rsid w:val="00931D5A"/>
    <w:rsid w:val="00935427"/>
    <w:rsid w:val="009664D3"/>
    <w:rsid w:val="009666B5"/>
    <w:rsid w:val="009727FF"/>
    <w:rsid w:val="00972AD9"/>
    <w:rsid w:val="00994157"/>
    <w:rsid w:val="00996C15"/>
    <w:rsid w:val="009B2522"/>
    <w:rsid w:val="009D09A7"/>
    <w:rsid w:val="009D11DB"/>
    <w:rsid w:val="009E38D1"/>
    <w:rsid w:val="009E5B22"/>
    <w:rsid w:val="00A1006A"/>
    <w:rsid w:val="00A25A54"/>
    <w:rsid w:val="00A4197B"/>
    <w:rsid w:val="00A52062"/>
    <w:rsid w:val="00A66C4F"/>
    <w:rsid w:val="00A672CE"/>
    <w:rsid w:val="00A83D7B"/>
    <w:rsid w:val="00A84226"/>
    <w:rsid w:val="00A9258C"/>
    <w:rsid w:val="00A92776"/>
    <w:rsid w:val="00A9280D"/>
    <w:rsid w:val="00A96862"/>
    <w:rsid w:val="00A97642"/>
    <w:rsid w:val="00AB78DF"/>
    <w:rsid w:val="00AC0B6C"/>
    <w:rsid w:val="00AC7F81"/>
    <w:rsid w:val="00AD1A41"/>
    <w:rsid w:val="00AD2251"/>
    <w:rsid w:val="00AE52CD"/>
    <w:rsid w:val="00AF3F0C"/>
    <w:rsid w:val="00AF7C30"/>
    <w:rsid w:val="00B023A1"/>
    <w:rsid w:val="00B17F7A"/>
    <w:rsid w:val="00B200F3"/>
    <w:rsid w:val="00B2727A"/>
    <w:rsid w:val="00B35590"/>
    <w:rsid w:val="00B4005C"/>
    <w:rsid w:val="00B4440B"/>
    <w:rsid w:val="00B4609B"/>
    <w:rsid w:val="00B471A0"/>
    <w:rsid w:val="00B47775"/>
    <w:rsid w:val="00B55DFF"/>
    <w:rsid w:val="00B57294"/>
    <w:rsid w:val="00B62B64"/>
    <w:rsid w:val="00B73725"/>
    <w:rsid w:val="00B75C96"/>
    <w:rsid w:val="00B81362"/>
    <w:rsid w:val="00B87E47"/>
    <w:rsid w:val="00BB4038"/>
    <w:rsid w:val="00BB541C"/>
    <w:rsid w:val="00BB6660"/>
    <w:rsid w:val="00BB75A3"/>
    <w:rsid w:val="00BB791F"/>
    <w:rsid w:val="00BD1AFC"/>
    <w:rsid w:val="00BD61B4"/>
    <w:rsid w:val="00BF403A"/>
    <w:rsid w:val="00C157FC"/>
    <w:rsid w:val="00C22187"/>
    <w:rsid w:val="00C24540"/>
    <w:rsid w:val="00C4189D"/>
    <w:rsid w:val="00C42677"/>
    <w:rsid w:val="00C6210F"/>
    <w:rsid w:val="00C6426B"/>
    <w:rsid w:val="00C76452"/>
    <w:rsid w:val="00C957E8"/>
    <w:rsid w:val="00C965DC"/>
    <w:rsid w:val="00CA2C79"/>
    <w:rsid w:val="00CA48BB"/>
    <w:rsid w:val="00CC03D1"/>
    <w:rsid w:val="00CC22E1"/>
    <w:rsid w:val="00CD086E"/>
    <w:rsid w:val="00CD5188"/>
    <w:rsid w:val="00CE2D81"/>
    <w:rsid w:val="00CE683D"/>
    <w:rsid w:val="00D01DE0"/>
    <w:rsid w:val="00D02983"/>
    <w:rsid w:val="00D02CC2"/>
    <w:rsid w:val="00D15B8F"/>
    <w:rsid w:val="00D17615"/>
    <w:rsid w:val="00D31382"/>
    <w:rsid w:val="00D377DC"/>
    <w:rsid w:val="00D60EF7"/>
    <w:rsid w:val="00D64A5B"/>
    <w:rsid w:val="00D76110"/>
    <w:rsid w:val="00D77831"/>
    <w:rsid w:val="00D810EA"/>
    <w:rsid w:val="00D9459A"/>
    <w:rsid w:val="00DA6920"/>
    <w:rsid w:val="00DB440A"/>
    <w:rsid w:val="00DC7872"/>
    <w:rsid w:val="00DD4CF7"/>
    <w:rsid w:val="00DD69F7"/>
    <w:rsid w:val="00DE6562"/>
    <w:rsid w:val="00DF715F"/>
    <w:rsid w:val="00DF7DC9"/>
    <w:rsid w:val="00E173A7"/>
    <w:rsid w:val="00E2634D"/>
    <w:rsid w:val="00E42EDC"/>
    <w:rsid w:val="00E459F1"/>
    <w:rsid w:val="00E4663E"/>
    <w:rsid w:val="00E47B6A"/>
    <w:rsid w:val="00E54CF3"/>
    <w:rsid w:val="00E60622"/>
    <w:rsid w:val="00E6144E"/>
    <w:rsid w:val="00E670D1"/>
    <w:rsid w:val="00E67F63"/>
    <w:rsid w:val="00E75517"/>
    <w:rsid w:val="00E85F77"/>
    <w:rsid w:val="00E91C85"/>
    <w:rsid w:val="00E960F2"/>
    <w:rsid w:val="00E974F0"/>
    <w:rsid w:val="00EA23C4"/>
    <w:rsid w:val="00EB503F"/>
    <w:rsid w:val="00EC2271"/>
    <w:rsid w:val="00EE0829"/>
    <w:rsid w:val="00EE3DF7"/>
    <w:rsid w:val="00EE3EF3"/>
    <w:rsid w:val="00EE78AD"/>
    <w:rsid w:val="00EF1351"/>
    <w:rsid w:val="00EF438B"/>
    <w:rsid w:val="00F065D2"/>
    <w:rsid w:val="00F121F8"/>
    <w:rsid w:val="00F254E1"/>
    <w:rsid w:val="00F3166F"/>
    <w:rsid w:val="00F37EED"/>
    <w:rsid w:val="00F475EC"/>
    <w:rsid w:val="00F72983"/>
    <w:rsid w:val="00F8229C"/>
    <w:rsid w:val="00F825AC"/>
    <w:rsid w:val="00F82CF0"/>
    <w:rsid w:val="00F83D63"/>
    <w:rsid w:val="00F85CFC"/>
    <w:rsid w:val="00F95C6D"/>
    <w:rsid w:val="00FA0DA2"/>
    <w:rsid w:val="00FA2771"/>
    <w:rsid w:val="00FB3E93"/>
    <w:rsid w:val="00FF4537"/>
    <w:rsid w:val="00FF563E"/>
    <w:rsid w:val="00FF6B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DCCAF4-BB7B-4031-97DA-60887D8B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C55"/>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nhideWhenUsed/>
    <w:qFormat/>
    <w:rsid w:val="000F4C55"/>
    <w:pPr>
      <w:keepNext/>
      <w:spacing w:after="200"/>
      <w:jc w:val="center"/>
      <w:outlineLvl w:val="1"/>
    </w:pPr>
    <w:rPr>
      <w:rFonts w:ascii="Arial" w:hAnsi="Arial"/>
      <w:b/>
      <w:sz w:val="28"/>
      <w:szCs w:val="28"/>
    </w:rPr>
  </w:style>
  <w:style w:type="paragraph" w:styleId="Titre3">
    <w:name w:val="heading 3"/>
    <w:basedOn w:val="Normal"/>
    <w:next w:val="Normal"/>
    <w:link w:val="Titre3Car"/>
    <w:semiHidden/>
    <w:unhideWhenUsed/>
    <w:qFormat/>
    <w:rsid w:val="000F4C55"/>
    <w:pPr>
      <w:keepNext/>
      <w:jc w:val="center"/>
      <w:outlineLvl w:val="2"/>
    </w:pPr>
    <w:rPr>
      <w:rFonts w:ascii="Arial" w:hAnsi="Arial"/>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F4C55"/>
    <w:rPr>
      <w:rFonts w:ascii="Arial" w:eastAsia="Times New Roman" w:hAnsi="Arial" w:cs="Times New Roman"/>
      <w:b/>
      <w:sz w:val="28"/>
      <w:szCs w:val="28"/>
      <w:lang w:eastAsia="fr-FR"/>
    </w:rPr>
  </w:style>
  <w:style w:type="character" w:customStyle="1" w:styleId="Titre3Car">
    <w:name w:val="Titre 3 Car"/>
    <w:basedOn w:val="Policepardfaut"/>
    <w:link w:val="Titre3"/>
    <w:semiHidden/>
    <w:rsid w:val="000F4C55"/>
    <w:rPr>
      <w:rFonts w:ascii="Arial" w:eastAsia="Times New Roman" w:hAnsi="Arial" w:cs="Times New Roman"/>
      <w:b/>
      <w:sz w:val="24"/>
      <w:szCs w:val="24"/>
      <w:u w:val="single"/>
      <w:lang w:eastAsia="fr-FR"/>
    </w:rPr>
  </w:style>
  <w:style w:type="table" w:styleId="Grilledutableau">
    <w:name w:val="Table Grid"/>
    <w:basedOn w:val="TableauNormal"/>
    <w:uiPriority w:val="59"/>
    <w:rsid w:val="000F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62CCC"/>
    <w:rPr>
      <w:rFonts w:ascii="Tahoma" w:hAnsi="Tahoma" w:cs="Tahoma"/>
      <w:sz w:val="16"/>
      <w:szCs w:val="16"/>
    </w:rPr>
  </w:style>
  <w:style w:type="character" w:customStyle="1" w:styleId="TextedebullesCar">
    <w:name w:val="Texte de bulles Car"/>
    <w:basedOn w:val="Policepardfaut"/>
    <w:link w:val="Textedebulles"/>
    <w:uiPriority w:val="99"/>
    <w:semiHidden/>
    <w:rsid w:val="00362CCC"/>
    <w:rPr>
      <w:rFonts w:ascii="Tahoma" w:eastAsia="Times New Roman" w:hAnsi="Tahoma" w:cs="Tahoma"/>
      <w:sz w:val="16"/>
      <w:szCs w:val="16"/>
      <w:lang w:eastAsia="fr-FR"/>
    </w:rPr>
  </w:style>
  <w:style w:type="paragraph" w:styleId="Paragraphedeliste">
    <w:name w:val="List Paragraph"/>
    <w:basedOn w:val="Normal"/>
    <w:uiPriority w:val="34"/>
    <w:qFormat/>
    <w:rsid w:val="00295676"/>
    <w:pPr>
      <w:ind w:left="720"/>
      <w:contextualSpacing/>
    </w:pPr>
  </w:style>
  <w:style w:type="paragraph" w:styleId="En-tte">
    <w:name w:val="header"/>
    <w:basedOn w:val="Normal"/>
    <w:link w:val="En-tteCar"/>
    <w:uiPriority w:val="99"/>
    <w:unhideWhenUsed/>
    <w:rsid w:val="00BD61B4"/>
    <w:pPr>
      <w:tabs>
        <w:tab w:val="center" w:pos="4536"/>
        <w:tab w:val="right" w:pos="9072"/>
      </w:tabs>
    </w:pPr>
  </w:style>
  <w:style w:type="character" w:customStyle="1" w:styleId="En-tteCar">
    <w:name w:val="En-tête Car"/>
    <w:basedOn w:val="Policepardfaut"/>
    <w:link w:val="En-tte"/>
    <w:uiPriority w:val="99"/>
    <w:rsid w:val="00BD61B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D61B4"/>
    <w:pPr>
      <w:tabs>
        <w:tab w:val="center" w:pos="4536"/>
        <w:tab w:val="right" w:pos="9072"/>
      </w:tabs>
    </w:pPr>
  </w:style>
  <w:style w:type="character" w:customStyle="1" w:styleId="PieddepageCar">
    <w:name w:val="Pied de page Car"/>
    <w:basedOn w:val="Policepardfaut"/>
    <w:link w:val="Pieddepage"/>
    <w:uiPriority w:val="99"/>
    <w:rsid w:val="00BD61B4"/>
    <w:rPr>
      <w:rFonts w:ascii="Times New Roman" w:eastAsia="Times New Roman" w:hAnsi="Times New Roman" w:cs="Times New Roman"/>
      <w:sz w:val="24"/>
      <w:szCs w:val="24"/>
      <w:lang w:eastAsia="fr-FR"/>
    </w:rPr>
  </w:style>
  <w:style w:type="paragraph" w:customStyle="1" w:styleId="Default">
    <w:name w:val="Default"/>
    <w:rsid w:val="008C05A9"/>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E42EDC"/>
    <w:rPr>
      <w:sz w:val="16"/>
      <w:szCs w:val="16"/>
    </w:rPr>
  </w:style>
  <w:style w:type="paragraph" w:styleId="Commentaire">
    <w:name w:val="annotation text"/>
    <w:basedOn w:val="Normal"/>
    <w:link w:val="CommentaireCar"/>
    <w:uiPriority w:val="99"/>
    <w:unhideWhenUsed/>
    <w:rsid w:val="00E42EDC"/>
    <w:rPr>
      <w:sz w:val="20"/>
      <w:szCs w:val="20"/>
    </w:rPr>
  </w:style>
  <w:style w:type="character" w:customStyle="1" w:styleId="CommentaireCar">
    <w:name w:val="Commentaire Car"/>
    <w:basedOn w:val="Policepardfaut"/>
    <w:link w:val="Commentaire"/>
    <w:uiPriority w:val="99"/>
    <w:rsid w:val="00E42ED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42EDC"/>
    <w:rPr>
      <w:b/>
      <w:bCs/>
    </w:rPr>
  </w:style>
  <w:style w:type="character" w:customStyle="1" w:styleId="ObjetducommentaireCar">
    <w:name w:val="Objet du commentaire Car"/>
    <w:basedOn w:val="CommentaireCar"/>
    <w:link w:val="Objetducommentaire"/>
    <w:uiPriority w:val="99"/>
    <w:semiHidden/>
    <w:rsid w:val="00E42EDC"/>
    <w:rPr>
      <w:rFonts w:ascii="Times New Roman" w:eastAsia="Times New Roman" w:hAnsi="Times New Roman" w:cs="Times New Roman"/>
      <w:b/>
      <w:bCs/>
      <w:sz w:val="20"/>
      <w:szCs w:val="20"/>
      <w:lang w:eastAsia="fr-FR"/>
    </w:rPr>
  </w:style>
  <w:style w:type="paragraph" w:styleId="Sansinterligne">
    <w:name w:val="No Spacing"/>
    <w:uiPriority w:val="1"/>
    <w:qFormat/>
    <w:rsid w:val="00C157FC"/>
    <w:pPr>
      <w:spacing w:after="0" w:line="240" w:lineRule="auto"/>
    </w:pPr>
    <w:rPr>
      <w:rFonts w:ascii="Calibri" w:eastAsia="Calibri" w:hAnsi="Calibri" w:cs="Times New Roman"/>
    </w:rPr>
  </w:style>
  <w:style w:type="paragraph" w:styleId="Rvision">
    <w:name w:val="Revision"/>
    <w:hidden/>
    <w:uiPriority w:val="99"/>
    <w:semiHidden/>
    <w:rsid w:val="00996C1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53263">
      <w:bodyDiv w:val="1"/>
      <w:marLeft w:val="0"/>
      <w:marRight w:val="0"/>
      <w:marTop w:val="0"/>
      <w:marBottom w:val="0"/>
      <w:divBdr>
        <w:top w:val="none" w:sz="0" w:space="0" w:color="auto"/>
        <w:left w:val="none" w:sz="0" w:space="0" w:color="auto"/>
        <w:bottom w:val="none" w:sz="0" w:space="0" w:color="auto"/>
        <w:right w:val="none" w:sz="0" w:space="0" w:color="auto"/>
      </w:divBdr>
    </w:div>
    <w:div w:id="1503084135">
      <w:bodyDiv w:val="1"/>
      <w:marLeft w:val="0"/>
      <w:marRight w:val="0"/>
      <w:marTop w:val="0"/>
      <w:marBottom w:val="0"/>
      <w:divBdr>
        <w:top w:val="none" w:sz="0" w:space="0" w:color="auto"/>
        <w:left w:val="none" w:sz="0" w:space="0" w:color="auto"/>
        <w:bottom w:val="none" w:sz="0" w:space="0" w:color="auto"/>
        <w:right w:val="none" w:sz="0" w:space="0" w:color="auto"/>
      </w:divBdr>
    </w:div>
    <w:div w:id="17935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3179</Words>
  <Characters>17490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dc:creator>
  <cp:lastModifiedBy>Florence Guittard</cp:lastModifiedBy>
  <cp:revision>2</cp:revision>
  <dcterms:created xsi:type="dcterms:W3CDTF">2019-03-31T16:18:00Z</dcterms:created>
  <dcterms:modified xsi:type="dcterms:W3CDTF">2019-03-31T16:18:00Z</dcterms:modified>
</cp:coreProperties>
</file>